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FA" w:rsidRDefault="00D520FA" w:rsidP="00D520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D520FA" w:rsidRDefault="00D520FA" w:rsidP="00D520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D520FA" w:rsidRDefault="00D520FA" w:rsidP="00D520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520FA" w:rsidRDefault="00D520FA" w:rsidP="00D520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 СОЗЫВА</w:t>
      </w:r>
    </w:p>
    <w:p w:rsidR="00D520FA" w:rsidRDefault="00D520FA" w:rsidP="00D520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20FA" w:rsidRDefault="00D520FA" w:rsidP="00D520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520FA" w:rsidRDefault="00400923" w:rsidP="00D520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0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Внеочередного с</w:t>
      </w:r>
      <w:r w:rsidR="00D520FA">
        <w:rPr>
          <w:rFonts w:ascii="Times New Roman" w:hAnsi="Times New Roman" w:cs="Times New Roman"/>
          <w:sz w:val="28"/>
          <w:szCs w:val="28"/>
        </w:rPr>
        <w:t xml:space="preserve">орок третьего заседания Совета депутатов </w:t>
      </w:r>
    </w:p>
    <w:p w:rsidR="00D520FA" w:rsidRDefault="00D520FA" w:rsidP="00D520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D520FA" w:rsidRDefault="00D520FA" w:rsidP="00D520F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второго  созыва</w:t>
      </w:r>
    </w:p>
    <w:p w:rsidR="00D520FA" w:rsidRDefault="00D520FA" w:rsidP="00D520FA">
      <w:pPr>
        <w:ind w:firstLine="720"/>
        <w:jc w:val="center"/>
        <w:rPr>
          <w:sz w:val="28"/>
          <w:szCs w:val="28"/>
        </w:rPr>
      </w:pPr>
    </w:p>
    <w:p w:rsidR="00D520FA" w:rsidRDefault="00D520FA" w:rsidP="00D520FA">
      <w:pPr>
        <w:rPr>
          <w:sz w:val="28"/>
          <w:szCs w:val="28"/>
        </w:rPr>
      </w:pPr>
      <w:r>
        <w:rPr>
          <w:sz w:val="28"/>
          <w:szCs w:val="28"/>
        </w:rPr>
        <w:t>№ 165</w:t>
      </w:r>
      <w:r>
        <w:rPr>
          <w:sz w:val="28"/>
          <w:szCs w:val="28"/>
        </w:rPr>
        <w:tab/>
        <w:t xml:space="preserve">                       </w:t>
      </w:r>
      <w:r w:rsidR="006B3595">
        <w:rPr>
          <w:sz w:val="28"/>
          <w:szCs w:val="28"/>
        </w:rPr>
        <w:t xml:space="preserve">     </w:t>
      </w:r>
      <w:r w:rsidR="006B3595">
        <w:rPr>
          <w:sz w:val="28"/>
          <w:szCs w:val="28"/>
        </w:rPr>
        <w:tab/>
        <w:t xml:space="preserve">              </w:t>
      </w:r>
      <w:r w:rsidR="006B3595">
        <w:rPr>
          <w:sz w:val="28"/>
          <w:szCs w:val="28"/>
        </w:rPr>
        <w:tab/>
        <w:t xml:space="preserve">      от 21</w:t>
      </w:r>
      <w:r>
        <w:rPr>
          <w:sz w:val="28"/>
          <w:szCs w:val="28"/>
        </w:rPr>
        <w:t xml:space="preserve"> апреля   2015 года</w:t>
      </w:r>
    </w:p>
    <w:p w:rsidR="00D520FA" w:rsidRDefault="00D520FA" w:rsidP="00D520FA">
      <w:pPr>
        <w:rPr>
          <w:sz w:val="28"/>
          <w:szCs w:val="28"/>
        </w:rPr>
      </w:pPr>
    </w:p>
    <w:p w:rsidR="003A3055" w:rsidRPr="003A3055" w:rsidRDefault="003A3055" w:rsidP="007649FE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16"/>
          <w:szCs w:val="16"/>
        </w:rPr>
      </w:pPr>
    </w:p>
    <w:tbl>
      <w:tblPr>
        <w:tblW w:w="691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6"/>
      </w:tblGrid>
      <w:tr w:rsidR="007649FE">
        <w:trPr>
          <w:jc w:val="center"/>
        </w:trPr>
        <w:tc>
          <w:tcPr>
            <w:tcW w:w="6916" w:type="dxa"/>
          </w:tcPr>
          <w:p w:rsidR="007649FE" w:rsidRPr="00195C56" w:rsidRDefault="00ED7E8B" w:rsidP="007071F8">
            <w:pPr>
              <w:tabs>
                <w:tab w:val="left" w:pos="77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многомандатн</w:t>
            </w:r>
            <w:r w:rsidR="00C15752">
              <w:rPr>
                <w:sz w:val="28"/>
              </w:rPr>
              <w:t>ого</w:t>
            </w:r>
            <w:r>
              <w:rPr>
                <w:sz w:val="28"/>
              </w:rPr>
              <w:t xml:space="preserve"> избирательн</w:t>
            </w:r>
            <w:r w:rsidR="00C15752">
              <w:rPr>
                <w:sz w:val="28"/>
              </w:rPr>
              <w:t>ого</w:t>
            </w:r>
            <w:r>
              <w:rPr>
                <w:sz w:val="28"/>
              </w:rPr>
              <w:t xml:space="preserve"> округ</w:t>
            </w:r>
            <w:r w:rsidR="00C15752">
              <w:rPr>
                <w:sz w:val="28"/>
              </w:rPr>
              <w:t>а</w:t>
            </w:r>
            <w:r>
              <w:rPr>
                <w:sz w:val="28"/>
              </w:rPr>
              <w:t xml:space="preserve"> по выборам депутатов Совета депутатов муниципального образования </w:t>
            </w:r>
            <w:r w:rsidR="007071F8">
              <w:rPr>
                <w:sz w:val="28"/>
              </w:rPr>
              <w:t>Гавриловский</w:t>
            </w:r>
            <w:r>
              <w:rPr>
                <w:sz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656845" w:rsidRPr="003A3055" w:rsidRDefault="00656845" w:rsidP="00656845">
      <w:pPr>
        <w:tabs>
          <w:tab w:val="left" w:pos="7780"/>
        </w:tabs>
        <w:rPr>
          <w:sz w:val="16"/>
          <w:szCs w:val="16"/>
        </w:rPr>
      </w:pPr>
    </w:p>
    <w:p w:rsidR="00E06925" w:rsidRDefault="00656845" w:rsidP="00195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6925">
        <w:rPr>
          <w:sz w:val="28"/>
          <w:szCs w:val="28"/>
        </w:rPr>
        <w:t xml:space="preserve">На основании численности избирателей, зарегистрированных на территории муниципального образования </w:t>
      </w:r>
      <w:r w:rsidR="007071F8">
        <w:rPr>
          <w:sz w:val="28"/>
          <w:szCs w:val="28"/>
        </w:rPr>
        <w:t>Гавриловский</w:t>
      </w:r>
      <w:r w:rsidR="00E06925">
        <w:rPr>
          <w:sz w:val="28"/>
          <w:szCs w:val="28"/>
        </w:rPr>
        <w:t xml:space="preserve"> сельсовет Саракташского района Оренбургской области по состоянию на 1 января 2015 года, руководствуясь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Федеральны</w:t>
      </w:r>
      <w:r w:rsidR="00F37DFD">
        <w:rPr>
          <w:sz w:val="28"/>
          <w:szCs w:val="28"/>
        </w:rPr>
        <w:t>й</w:t>
      </w:r>
      <w:r w:rsidR="00E06925">
        <w:rPr>
          <w:sz w:val="28"/>
          <w:szCs w:val="28"/>
        </w:rPr>
        <w:t xml:space="preserve"> закон «О политических партиях</w:t>
      </w:r>
      <w:r w:rsidR="00F37DFD">
        <w:rPr>
          <w:sz w:val="28"/>
          <w:szCs w:val="28"/>
        </w:rPr>
        <w:t>» и Федеральный закон «Об основных гарантиях избирательных прав и права на участие в референдуме граждан</w:t>
      </w:r>
      <w:r w:rsidR="00465B3E">
        <w:rPr>
          <w:sz w:val="28"/>
          <w:szCs w:val="28"/>
        </w:rPr>
        <w:t xml:space="preserve"> </w:t>
      </w:r>
      <w:r w:rsidR="00F37DFD">
        <w:rPr>
          <w:sz w:val="28"/>
          <w:szCs w:val="28"/>
        </w:rPr>
        <w:t xml:space="preserve"> Российской Федерации», статьи 14 Закона Оренбургской области от 05.11.2009 № 3209/719-</w:t>
      </w:r>
      <w:r w:rsidR="00F37DFD">
        <w:rPr>
          <w:sz w:val="28"/>
          <w:szCs w:val="28"/>
          <w:lang w:val="en-US"/>
        </w:rPr>
        <w:t>IV</w:t>
      </w:r>
      <w:r w:rsidR="00F37DFD" w:rsidRPr="00F37DFD">
        <w:rPr>
          <w:sz w:val="28"/>
          <w:szCs w:val="28"/>
        </w:rPr>
        <w:t>-</w:t>
      </w:r>
      <w:r w:rsidR="00F37DFD">
        <w:rPr>
          <w:sz w:val="28"/>
          <w:szCs w:val="28"/>
          <w:lang w:val="en-US"/>
        </w:rPr>
        <w:t>O</w:t>
      </w:r>
      <w:r w:rsidR="00F37DFD">
        <w:rPr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Уставом муниципального образования </w:t>
      </w:r>
      <w:r w:rsidR="007071F8">
        <w:rPr>
          <w:sz w:val="28"/>
          <w:szCs w:val="28"/>
        </w:rPr>
        <w:t>Гавриловский</w:t>
      </w:r>
      <w:r w:rsidR="00F37DFD">
        <w:rPr>
          <w:sz w:val="28"/>
          <w:szCs w:val="28"/>
        </w:rPr>
        <w:t xml:space="preserve"> сельсовет Саракташского района Оренбургской области, решением территориальной избирательной комиссии Саракташского района от 26 марта 2015 года № 52/1</w:t>
      </w:r>
      <w:r w:rsidR="00C15752">
        <w:rPr>
          <w:sz w:val="28"/>
          <w:szCs w:val="28"/>
        </w:rPr>
        <w:t>4</w:t>
      </w:r>
      <w:r w:rsidR="007071F8">
        <w:rPr>
          <w:sz w:val="28"/>
          <w:szCs w:val="28"/>
        </w:rPr>
        <w:t>9</w:t>
      </w:r>
      <w:r w:rsidR="00F37DFD">
        <w:rPr>
          <w:sz w:val="28"/>
          <w:szCs w:val="28"/>
        </w:rPr>
        <w:t>-3 «Об определении схемы многомандатн</w:t>
      </w:r>
      <w:r w:rsidR="00C15752">
        <w:rPr>
          <w:sz w:val="28"/>
          <w:szCs w:val="28"/>
        </w:rPr>
        <w:t>ого</w:t>
      </w:r>
      <w:r w:rsidR="00F37DFD">
        <w:rPr>
          <w:sz w:val="28"/>
          <w:szCs w:val="28"/>
        </w:rPr>
        <w:t xml:space="preserve"> избирательн</w:t>
      </w:r>
      <w:r w:rsidR="00C15752">
        <w:rPr>
          <w:sz w:val="28"/>
          <w:szCs w:val="28"/>
        </w:rPr>
        <w:t>ого</w:t>
      </w:r>
      <w:r w:rsidR="00F37DFD">
        <w:rPr>
          <w:sz w:val="28"/>
          <w:szCs w:val="28"/>
        </w:rPr>
        <w:t xml:space="preserve"> округ</w:t>
      </w:r>
      <w:r w:rsidR="00C15752">
        <w:rPr>
          <w:sz w:val="28"/>
          <w:szCs w:val="28"/>
        </w:rPr>
        <w:t>а</w:t>
      </w:r>
      <w:r w:rsidR="00F37DFD">
        <w:rPr>
          <w:sz w:val="28"/>
          <w:szCs w:val="28"/>
        </w:rPr>
        <w:t xml:space="preserve"> по выборам депутатов Совета депутатов муниципального образования </w:t>
      </w:r>
      <w:r w:rsidR="007071F8">
        <w:rPr>
          <w:sz w:val="28"/>
          <w:szCs w:val="28"/>
        </w:rPr>
        <w:t>Гавриловский</w:t>
      </w:r>
      <w:r w:rsidR="00F37DFD">
        <w:rPr>
          <w:sz w:val="28"/>
          <w:szCs w:val="28"/>
        </w:rPr>
        <w:t xml:space="preserve"> сельсовет Саракташского района Оренбургской области»,</w:t>
      </w:r>
    </w:p>
    <w:p w:rsidR="0050652E" w:rsidRPr="00F37DFD" w:rsidRDefault="0050652E" w:rsidP="00195C56">
      <w:pPr>
        <w:ind w:firstLine="720"/>
        <w:jc w:val="both"/>
        <w:rPr>
          <w:sz w:val="28"/>
          <w:szCs w:val="28"/>
        </w:rPr>
      </w:pPr>
    </w:p>
    <w:p w:rsidR="00656845" w:rsidRPr="00195C56" w:rsidRDefault="00656845" w:rsidP="00656845">
      <w:pPr>
        <w:tabs>
          <w:tab w:val="left" w:pos="77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656845" w:rsidRDefault="00656845" w:rsidP="00656845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</w:t>
      </w:r>
      <w:r w:rsidR="00465B3E">
        <w:rPr>
          <w:sz w:val="28"/>
          <w:szCs w:val="28"/>
        </w:rPr>
        <w:t>сельсовета</w:t>
      </w:r>
    </w:p>
    <w:p w:rsidR="00195C56" w:rsidRDefault="00195C56" w:rsidP="00656845">
      <w:pPr>
        <w:tabs>
          <w:tab w:val="left" w:pos="7780"/>
        </w:tabs>
        <w:rPr>
          <w:sz w:val="16"/>
          <w:szCs w:val="16"/>
        </w:rPr>
      </w:pPr>
    </w:p>
    <w:p w:rsidR="00D44FD3" w:rsidRPr="00195C56" w:rsidRDefault="00D44FD3" w:rsidP="00656845">
      <w:pPr>
        <w:tabs>
          <w:tab w:val="left" w:pos="7780"/>
        </w:tabs>
        <w:rPr>
          <w:sz w:val="16"/>
          <w:szCs w:val="16"/>
        </w:rPr>
      </w:pPr>
    </w:p>
    <w:p w:rsidR="00656845" w:rsidRDefault="00656845" w:rsidP="00656845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0652E" w:rsidRDefault="0050652E" w:rsidP="00656845">
      <w:pPr>
        <w:tabs>
          <w:tab w:val="left" w:pos="7780"/>
        </w:tabs>
        <w:rPr>
          <w:sz w:val="28"/>
          <w:szCs w:val="28"/>
        </w:rPr>
      </w:pPr>
    </w:p>
    <w:p w:rsidR="00656845" w:rsidRPr="00195C56" w:rsidRDefault="00656845" w:rsidP="00656845">
      <w:pPr>
        <w:tabs>
          <w:tab w:val="left" w:pos="7780"/>
        </w:tabs>
        <w:rPr>
          <w:sz w:val="16"/>
          <w:szCs w:val="16"/>
        </w:rPr>
      </w:pPr>
    </w:p>
    <w:p w:rsidR="00656845" w:rsidRDefault="00465B3E" w:rsidP="00195C56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схему многомандатн</w:t>
      </w:r>
      <w:r w:rsidR="00B70BBB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</w:t>
      </w:r>
      <w:r w:rsidR="00B70BBB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B70BBB">
        <w:rPr>
          <w:sz w:val="28"/>
          <w:szCs w:val="28"/>
        </w:rPr>
        <w:t>а</w:t>
      </w:r>
      <w:r>
        <w:rPr>
          <w:sz w:val="28"/>
          <w:szCs w:val="28"/>
        </w:rPr>
        <w:t xml:space="preserve"> по выборам депутатов Совета депутатов муниципального образования </w:t>
      </w:r>
      <w:r w:rsidR="007071F8">
        <w:rPr>
          <w:sz w:val="28"/>
          <w:szCs w:val="28"/>
        </w:rPr>
        <w:t>Гавриловский</w:t>
      </w:r>
      <w:r>
        <w:rPr>
          <w:sz w:val="28"/>
          <w:szCs w:val="28"/>
        </w:rPr>
        <w:t xml:space="preserve"> сельсовет Саракташского района Оренбургской области сроком на 10 лет согласно приложению № 1.</w:t>
      </w:r>
    </w:p>
    <w:p w:rsidR="00465B3E" w:rsidRDefault="00465B3E" w:rsidP="00195C56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графическое изображение схемы многомандатн</w:t>
      </w:r>
      <w:r w:rsidR="00B70BBB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</w:t>
      </w:r>
      <w:r w:rsidR="00B70BBB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B70BBB">
        <w:rPr>
          <w:sz w:val="28"/>
          <w:szCs w:val="28"/>
        </w:rPr>
        <w:t>а</w:t>
      </w:r>
      <w:r>
        <w:rPr>
          <w:sz w:val="28"/>
          <w:szCs w:val="28"/>
        </w:rPr>
        <w:t xml:space="preserve"> по выборам депутатов Совета депутатов муниципального образования </w:t>
      </w:r>
      <w:r w:rsidR="007071F8">
        <w:rPr>
          <w:sz w:val="28"/>
          <w:szCs w:val="28"/>
        </w:rPr>
        <w:t>Гавриловский</w:t>
      </w:r>
      <w:r w:rsidR="0065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Саракташского района Оренбургской области сроком на 10 лет согласно приложению № 2.</w:t>
      </w:r>
    </w:p>
    <w:p w:rsidR="002D6FDA" w:rsidRDefault="002D6FDA" w:rsidP="00195C56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данного решения возложить </w:t>
      </w:r>
      <w:r w:rsidR="00F347C9">
        <w:rPr>
          <w:sz w:val="28"/>
          <w:szCs w:val="28"/>
        </w:rPr>
        <w:t>на постоянную комиссию Совета депутатов сельсовета по социально-экономическому развитию территории (Елисеев Е.В.)</w:t>
      </w:r>
    </w:p>
    <w:p w:rsidR="002D6FDA" w:rsidRDefault="002D6FDA" w:rsidP="00195C56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8C0640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>обнародова</w:t>
      </w:r>
      <w:r w:rsidR="008C064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на территории сельсовета и </w:t>
      </w:r>
      <w:r w:rsidR="008C064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</w:t>
      </w:r>
      <w:r w:rsidR="008C064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на официальном сайте администрации </w:t>
      </w:r>
      <w:r w:rsidR="007071F8">
        <w:rPr>
          <w:sz w:val="28"/>
          <w:szCs w:val="28"/>
        </w:rPr>
        <w:t>Гавриловского</w:t>
      </w:r>
      <w:r>
        <w:rPr>
          <w:sz w:val="28"/>
          <w:szCs w:val="28"/>
        </w:rPr>
        <w:t xml:space="preserve"> сельсовета.</w:t>
      </w:r>
    </w:p>
    <w:p w:rsidR="008C0640" w:rsidRPr="00195C56" w:rsidRDefault="008C0640" w:rsidP="008C0640">
      <w:pPr>
        <w:widowControl/>
        <w:autoSpaceDE/>
        <w:autoSpaceDN/>
        <w:adjustRightInd/>
        <w:ind w:left="709"/>
        <w:rPr>
          <w:sz w:val="28"/>
          <w:szCs w:val="28"/>
        </w:rPr>
      </w:pPr>
    </w:p>
    <w:p w:rsidR="0011185B" w:rsidRDefault="0011185B" w:rsidP="00656845">
      <w:pPr>
        <w:rPr>
          <w:sz w:val="28"/>
        </w:rPr>
      </w:pPr>
      <w:r>
        <w:rPr>
          <w:sz w:val="28"/>
        </w:rPr>
        <w:t>Глава сельсовета,</w:t>
      </w:r>
    </w:p>
    <w:p w:rsidR="00656845" w:rsidRDefault="00400923" w:rsidP="00656845">
      <w:pPr>
        <w:rPr>
          <w:sz w:val="28"/>
        </w:rPr>
      </w:pPr>
      <w:r>
        <w:rPr>
          <w:sz w:val="28"/>
        </w:rPr>
        <w:t>п</w:t>
      </w:r>
      <w:r w:rsidR="00656845">
        <w:rPr>
          <w:sz w:val="28"/>
        </w:rPr>
        <w:t xml:space="preserve">редседатель Совета </w:t>
      </w:r>
    </w:p>
    <w:p w:rsidR="00195C56" w:rsidRDefault="00656845" w:rsidP="00656845">
      <w:pPr>
        <w:tabs>
          <w:tab w:val="left" w:pos="5685"/>
        </w:tabs>
        <w:rPr>
          <w:sz w:val="28"/>
        </w:rPr>
      </w:pPr>
      <w:r>
        <w:rPr>
          <w:sz w:val="28"/>
        </w:rPr>
        <w:t xml:space="preserve">депутатов </w:t>
      </w:r>
      <w:r w:rsidR="0011185B">
        <w:rPr>
          <w:sz w:val="28"/>
        </w:rPr>
        <w:t>сельсовета</w:t>
      </w:r>
      <w:r>
        <w:rPr>
          <w:sz w:val="28"/>
        </w:rPr>
        <w:tab/>
      </w:r>
      <w:r w:rsidR="002E5D17">
        <w:rPr>
          <w:sz w:val="28"/>
        </w:rPr>
        <w:t xml:space="preserve">                      </w:t>
      </w:r>
      <w:r w:rsidR="006570E0">
        <w:rPr>
          <w:sz w:val="28"/>
        </w:rPr>
        <w:t xml:space="preserve">   </w:t>
      </w:r>
      <w:r w:rsidR="007071F8">
        <w:rPr>
          <w:sz w:val="28"/>
        </w:rPr>
        <w:t>Т.В.Сафронова</w:t>
      </w:r>
    </w:p>
    <w:p w:rsidR="003A3055" w:rsidRDefault="003A3055" w:rsidP="00656845">
      <w:pPr>
        <w:tabs>
          <w:tab w:val="left" w:pos="5685"/>
        </w:tabs>
        <w:rPr>
          <w:sz w:val="28"/>
        </w:rPr>
      </w:pPr>
    </w:p>
    <w:p w:rsidR="00656845" w:rsidRDefault="00656845" w:rsidP="00656845">
      <w:pPr>
        <w:tabs>
          <w:tab w:val="left" w:pos="5685"/>
        </w:tabs>
        <w:rPr>
          <w:sz w:val="28"/>
        </w:rPr>
      </w:pPr>
      <w:r>
        <w:rPr>
          <w:sz w:val="28"/>
        </w:rPr>
        <w:t xml:space="preserve">Разослано: </w:t>
      </w:r>
      <w:r w:rsidR="0011185B">
        <w:rPr>
          <w:sz w:val="28"/>
        </w:rPr>
        <w:t xml:space="preserve">администрации района, Территориальной избирательной комиссии Саракташского района, постоянной комиссии, </w:t>
      </w:r>
      <w:r w:rsidR="003A3055">
        <w:rPr>
          <w:sz w:val="28"/>
        </w:rPr>
        <w:t>прокур</w:t>
      </w:r>
      <w:r w:rsidR="002E5D17">
        <w:rPr>
          <w:sz w:val="28"/>
        </w:rPr>
        <w:t>атуре</w:t>
      </w:r>
      <w:r w:rsidR="003A3055">
        <w:rPr>
          <w:sz w:val="28"/>
        </w:rPr>
        <w:t xml:space="preserve"> района</w:t>
      </w:r>
      <w:r w:rsidR="002E5D17">
        <w:rPr>
          <w:sz w:val="28"/>
        </w:rPr>
        <w:t xml:space="preserve">, </w:t>
      </w:r>
      <w:r w:rsidR="0011185B">
        <w:rPr>
          <w:sz w:val="28"/>
        </w:rPr>
        <w:t>в дело</w:t>
      </w:r>
    </w:p>
    <w:p w:rsidR="00982E98" w:rsidRDefault="00982E98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7B59A6">
        <w:rPr>
          <w:b w:val="0"/>
        </w:rPr>
        <w:t xml:space="preserve">                 </w:t>
      </w:r>
      <w:r w:rsidRPr="007B59A6">
        <w:rPr>
          <w:b w:val="0"/>
          <w:sz w:val="28"/>
          <w:szCs w:val="28"/>
        </w:rPr>
        <w:t xml:space="preserve">                             Приложение</w:t>
      </w:r>
      <w:r>
        <w:rPr>
          <w:b w:val="0"/>
          <w:sz w:val="28"/>
          <w:szCs w:val="28"/>
        </w:rPr>
        <w:t xml:space="preserve"> </w:t>
      </w:r>
      <w:r w:rsidR="008E04EA">
        <w:rPr>
          <w:b w:val="0"/>
          <w:sz w:val="28"/>
          <w:szCs w:val="28"/>
        </w:rPr>
        <w:t xml:space="preserve">№ 1 </w:t>
      </w:r>
      <w:r>
        <w:rPr>
          <w:b w:val="0"/>
          <w:sz w:val="28"/>
          <w:szCs w:val="28"/>
        </w:rPr>
        <w:t>к решению</w:t>
      </w:r>
    </w:p>
    <w:p w:rsidR="008E04EA" w:rsidRDefault="008E04EA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Совета депутатов сельсовета </w:t>
      </w:r>
    </w:p>
    <w:p w:rsidR="008E04EA" w:rsidRDefault="008E04EA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D520FA">
        <w:rPr>
          <w:b w:val="0"/>
          <w:sz w:val="28"/>
          <w:szCs w:val="28"/>
        </w:rPr>
        <w:t xml:space="preserve">                               о</w:t>
      </w:r>
      <w:r>
        <w:rPr>
          <w:b w:val="0"/>
          <w:sz w:val="28"/>
          <w:szCs w:val="28"/>
        </w:rPr>
        <w:t xml:space="preserve">т </w:t>
      </w:r>
      <w:r w:rsidR="006B3595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апреля 2015 года № </w:t>
      </w:r>
      <w:r w:rsidR="00D520FA">
        <w:rPr>
          <w:b w:val="0"/>
          <w:sz w:val="28"/>
          <w:szCs w:val="28"/>
        </w:rPr>
        <w:t>165</w:t>
      </w:r>
    </w:p>
    <w:p w:rsidR="008E04EA" w:rsidRDefault="008E04EA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8E04EA" w:rsidRDefault="008E04EA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8E04EA" w:rsidRDefault="00212D5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="001F4201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СХЕМА</w:t>
      </w:r>
    </w:p>
    <w:p w:rsidR="00212D56" w:rsidRDefault="00212D56" w:rsidP="00212D56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многомандатн</w:t>
      </w:r>
      <w:r w:rsidR="00F00146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избирательн</w:t>
      </w:r>
      <w:r w:rsidR="00F00146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округ</w:t>
      </w:r>
      <w:r w:rsidR="00F0014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 выборам депутатов</w:t>
      </w:r>
    </w:p>
    <w:p w:rsidR="00212D56" w:rsidRDefault="00F0014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12D56">
        <w:rPr>
          <w:b w:val="0"/>
          <w:sz w:val="28"/>
          <w:szCs w:val="28"/>
        </w:rPr>
        <w:t xml:space="preserve"> Совета депутатов муниципального образования  </w:t>
      </w:r>
      <w:r w:rsidR="007071F8">
        <w:rPr>
          <w:b w:val="0"/>
          <w:sz w:val="28"/>
          <w:szCs w:val="28"/>
        </w:rPr>
        <w:t>Гавриловский</w:t>
      </w:r>
      <w:r w:rsidR="00212D56">
        <w:rPr>
          <w:b w:val="0"/>
          <w:sz w:val="28"/>
          <w:szCs w:val="28"/>
        </w:rPr>
        <w:t xml:space="preserve">  </w:t>
      </w:r>
    </w:p>
    <w:p w:rsidR="00212D56" w:rsidRDefault="00F0014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12D56">
        <w:rPr>
          <w:b w:val="0"/>
          <w:sz w:val="28"/>
          <w:szCs w:val="28"/>
        </w:rPr>
        <w:t xml:space="preserve">сельсовет Саракташского района Оренбургской области    </w:t>
      </w: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7071F8">
        <w:rPr>
          <w:b w:val="0"/>
          <w:sz w:val="28"/>
          <w:szCs w:val="28"/>
        </w:rPr>
        <w:t>Девятимандатный</w:t>
      </w:r>
      <w:r w:rsidR="00ED0A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избирательный округ № 1</w:t>
      </w: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 избирательного округа входят: с</w:t>
      </w:r>
      <w:r w:rsidR="008C2F1A">
        <w:rPr>
          <w:b w:val="0"/>
          <w:sz w:val="28"/>
          <w:szCs w:val="28"/>
        </w:rPr>
        <w:t xml:space="preserve">ело </w:t>
      </w:r>
      <w:r w:rsidR="007071F8">
        <w:rPr>
          <w:b w:val="0"/>
          <w:sz w:val="28"/>
          <w:szCs w:val="28"/>
        </w:rPr>
        <w:t>Гавриловка</w:t>
      </w:r>
      <w:r w:rsidR="008C2F1A">
        <w:rPr>
          <w:b w:val="0"/>
          <w:sz w:val="28"/>
          <w:szCs w:val="28"/>
        </w:rPr>
        <w:t xml:space="preserve">, </w:t>
      </w:r>
      <w:r w:rsidR="007071F8">
        <w:rPr>
          <w:b w:val="0"/>
          <w:sz w:val="28"/>
          <w:szCs w:val="28"/>
        </w:rPr>
        <w:t>деревня Булгаково, деревня Правда, деревня Родники.</w:t>
      </w: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Численность избирателей – </w:t>
      </w:r>
      <w:r w:rsidR="007071F8">
        <w:rPr>
          <w:b w:val="0"/>
          <w:sz w:val="28"/>
          <w:szCs w:val="28"/>
        </w:rPr>
        <w:t>705</w:t>
      </w:r>
      <w:r w:rsidR="00ED0A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человек.</w:t>
      </w: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5D3526" w:rsidRDefault="005D352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5D3526" w:rsidRDefault="005D352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Местонахождение территориальной из</w:t>
      </w:r>
      <w:r w:rsidR="00EF5DF1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ирательной комиссии Саракташского района с возложением полномочий избирательной комиссии муниципального образ</w:t>
      </w:r>
      <w:r w:rsidR="00930D86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вания </w:t>
      </w:r>
      <w:r w:rsidR="007071F8">
        <w:rPr>
          <w:b w:val="0"/>
          <w:sz w:val="28"/>
          <w:szCs w:val="28"/>
        </w:rPr>
        <w:t xml:space="preserve"> Гавриловский</w:t>
      </w:r>
      <w:r>
        <w:rPr>
          <w:b w:val="0"/>
          <w:sz w:val="28"/>
          <w:szCs w:val="28"/>
        </w:rPr>
        <w:t xml:space="preserve"> сельсовет Саракташского района Оренбургской области:</w:t>
      </w:r>
    </w:p>
    <w:p w:rsidR="001F4201" w:rsidRDefault="00930D8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F4201">
        <w:rPr>
          <w:b w:val="0"/>
          <w:sz w:val="28"/>
          <w:szCs w:val="28"/>
        </w:rPr>
        <w:t>. Саракташ, ул. Вокзальная, д. 12 (здание администрации района), телефон</w:t>
      </w:r>
      <w:r w:rsidR="00147B9B">
        <w:rPr>
          <w:b w:val="0"/>
          <w:sz w:val="28"/>
          <w:szCs w:val="28"/>
        </w:rPr>
        <w:t>ы</w:t>
      </w:r>
      <w:r w:rsidR="001F4201">
        <w:rPr>
          <w:b w:val="0"/>
          <w:sz w:val="28"/>
          <w:szCs w:val="28"/>
        </w:rPr>
        <w:t xml:space="preserve">: 8(35333) </w:t>
      </w:r>
      <w:r w:rsidR="00147B9B">
        <w:rPr>
          <w:b w:val="0"/>
          <w:sz w:val="28"/>
          <w:szCs w:val="28"/>
        </w:rPr>
        <w:t>6-02-81, 6-05-30</w:t>
      </w: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CE4EF1" w:rsidRDefault="00CE4E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CE4EF1" w:rsidRDefault="00CE4E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CE4EF1" w:rsidRDefault="00CE4E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CE4EF1" w:rsidRDefault="00CE4E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</w:t>
      </w:r>
      <w:r w:rsidRPr="007B59A6">
        <w:rPr>
          <w:b w:val="0"/>
        </w:rPr>
        <w:t xml:space="preserve">                 </w:t>
      </w:r>
      <w:r>
        <w:rPr>
          <w:b w:val="0"/>
          <w:sz w:val="28"/>
          <w:szCs w:val="28"/>
        </w:rPr>
        <w:t xml:space="preserve">               </w:t>
      </w:r>
      <w:r w:rsidRPr="007B59A6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№ 2 к решению</w:t>
      </w:r>
    </w:p>
    <w:p w:rsidR="00E37CF1" w:rsidRDefault="00E37CF1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Совета депутатов сельсовета </w:t>
      </w:r>
    </w:p>
    <w:p w:rsidR="00E37CF1" w:rsidRDefault="00E37CF1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</w:t>
      </w:r>
      <w:r w:rsidR="00F347C9">
        <w:rPr>
          <w:b w:val="0"/>
          <w:sz w:val="28"/>
          <w:szCs w:val="28"/>
        </w:rPr>
        <w:t>от 15 апреля 2015 года № 165</w:t>
      </w:r>
    </w:p>
    <w:p w:rsidR="008005DE" w:rsidRDefault="008005DE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8005DE" w:rsidRDefault="008005DE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8005DE" w:rsidRDefault="008005DE" w:rsidP="008005DE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Графическое изображение схемы </w:t>
      </w:r>
    </w:p>
    <w:p w:rsidR="008005DE" w:rsidRDefault="008005DE" w:rsidP="008005DE">
      <w:pPr>
        <w:pStyle w:val="1"/>
        <w:spacing w:before="6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многомандатн</w:t>
      </w:r>
      <w:r w:rsidR="00CE4EF1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избирательн</w:t>
      </w:r>
      <w:r w:rsidR="00CE4EF1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округ</w:t>
      </w:r>
      <w:r w:rsidR="00CE4EF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 выборам депутатов Совета       депутатов муниципального образования  </w:t>
      </w:r>
      <w:r w:rsidR="0085459D">
        <w:rPr>
          <w:b w:val="0"/>
          <w:sz w:val="28"/>
          <w:szCs w:val="28"/>
        </w:rPr>
        <w:t>Гавриловский</w:t>
      </w:r>
      <w:r>
        <w:rPr>
          <w:b w:val="0"/>
          <w:sz w:val="28"/>
          <w:szCs w:val="28"/>
        </w:rPr>
        <w:t xml:space="preserve"> сельсовет Саракташского района Оренбургской области    </w:t>
      </w:r>
    </w:p>
    <w:p w:rsidR="00E37CF1" w:rsidRPr="00984E29" w:rsidRDefault="0065432B" w:rsidP="00F96DC8">
      <w:pPr>
        <w:pStyle w:val="1"/>
        <w:spacing w:before="60" w:beforeAutospacing="0" w:after="0" w:afterAutospacing="0"/>
        <w:rPr>
          <w:b w:val="0"/>
          <w:sz w:val="28"/>
          <w:szCs w:val="28"/>
        </w:rPr>
      </w:pPr>
      <w:r w:rsidRPr="00984E29">
        <w:rPr>
          <w:b w:val="0"/>
          <w:noProof/>
          <w:sz w:val="28"/>
          <w:szCs w:val="28"/>
        </w:rPr>
        <w:drawing>
          <wp:inline distT="0" distB="0" distL="0" distR="0">
            <wp:extent cx="6124575" cy="7439025"/>
            <wp:effectExtent l="0" t="0" r="9525" b="9525"/>
            <wp:docPr id="1" name="Рисунок 1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CF1" w:rsidRPr="00984E29" w:rsidSect="0069204C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28" w:rsidRDefault="00224D28">
      <w:r>
        <w:separator/>
      </w:r>
    </w:p>
  </w:endnote>
  <w:endnote w:type="continuationSeparator" w:id="0">
    <w:p w:rsidR="00224D28" w:rsidRDefault="0022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28" w:rsidRDefault="00224D28">
      <w:r>
        <w:separator/>
      </w:r>
    </w:p>
  </w:footnote>
  <w:footnote w:type="continuationSeparator" w:id="0">
    <w:p w:rsidR="00224D28" w:rsidRDefault="0022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20" w:rsidRDefault="008D3420" w:rsidP="00857E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420" w:rsidRDefault="008D3420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20" w:rsidRDefault="008D3420" w:rsidP="00857E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32B">
      <w:rPr>
        <w:rStyle w:val="a5"/>
        <w:noProof/>
      </w:rPr>
      <w:t>4</w:t>
    </w:r>
    <w:r>
      <w:rPr>
        <w:rStyle w:val="a5"/>
      </w:rPr>
      <w:fldChar w:fldCharType="end"/>
    </w:r>
  </w:p>
  <w:p w:rsidR="008D3420" w:rsidRDefault="008D3420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DE46C7"/>
    <w:multiLevelType w:val="hybridMultilevel"/>
    <w:tmpl w:val="FB4C22AE"/>
    <w:lvl w:ilvl="0" w:tplc="1276B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3058"/>
    <w:rsid w:val="000068FB"/>
    <w:rsid w:val="00011398"/>
    <w:rsid w:val="00016A95"/>
    <w:rsid w:val="0002106F"/>
    <w:rsid w:val="000266AF"/>
    <w:rsid w:val="00030022"/>
    <w:rsid w:val="00032868"/>
    <w:rsid w:val="000334DF"/>
    <w:rsid w:val="00034B8D"/>
    <w:rsid w:val="00050727"/>
    <w:rsid w:val="000527AC"/>
    <w:rsid w:val="00054E05"/>
    <w:rsid w:val="00057614"/>
    <w:rsid w:val="000662AE"/>
    <w:rsid w:val="00087386"/>
    <w:rsid w:val="00091BB8"/>
    <w:rsid w:val="00092D69"/>
    <w:rsid w:val="000A3321"/>
    <w:rsid w:val="000B1C38"/>
    <w:rsid w:val="000B4F29"/>
    <w:rsid w:val="000C3CAD"/>
    <w:rsid w:val="000C48A1"/>
    <w:rsid w:val="000D7523"/>
    <w:rsid w:val="000E66F0"/>
    <w:rsid w:val="000F7D05"/>
    <w:rsid w:val="001036A6"/>
    <w:rsid w:val="0011185B"/>
    <w:rsid w:val="00127DA5"/>
    <w:rsid w:val="00135522"/>
    <w:rsid w:val="00142306"/>
    <w:rsid w:val="00147B9B"/>
    <w:rsid w:val="0016444A"/>
    <w:rsid w:val="00165488"/>
    <w:rsid w:val="00195C56"/>
    <w:rsid w:val="001A628C"/>
    <w:rsid w:val="001B0DC8"/>
    <w:rsid w:val="001B4462"/>
    <w:rsid w:val="001B738B"/>
    <w:rsid w:val="001D18CB"/>
    <w:rsid w:val="001D36CF"/>
    <w:rsid w:val="001D6D47"/>
    <w:rsid w:val="001E15FE"/>
    <w:rsid w:val="001E1EDD"/>
    <w:rsid w:val="001E39A0"/>
    <w:rsid w:val="001F4201"/>
    <w:rsid w:val="00203AD3"/>
    <w:rsid w:val="00212D56"/>
    <w:rsid w:val="00224D28"/>
    <w:rsid w:val="002312AE"/>
    <w:rsid w:val="0023712A"/>
    <w:rsid w:val="0025610B"/>
    <w:rsid w:val="00257D1E"/>
    <w:rsid w:val="00261AA0"/>
    <w:rsid w:val="002630D2"/>
    <w:rsid w:val="002678AD"/>
    <w:rsid w:val="0029595B"/>
    <w:rsid w:val="002A2371"/>
    <w:rsid w:val="002A7410"/>
    <w:rsid w:val="002A78EB"/>
    <w:rsid w:val="002C6912"/>
    <w:rsid w:val="002D096D"/>
    <w:rsid w:val="002D6FDA"/>
    <w:rsid w:val="002E5D17"/>
    <w:rsid w:val="002E6413"/>
    <w:rsid w:val="002E7A9C"/>
    <w:rsid w:val="00310158"/>
    <w:rsid w:val="0031238C"/>
    <w:rsid w:val="003141F4"/>
    <w:rsid w:val="00366BB5"/>
    <w:rsid w:val="00372495"/>
    <w:rsid w:val="003832E2"/>
    <w:rsid w:val="00397AD2"/>
    <w:rsid w:val="003A3055"/>
    <w:rsid w:val="003A49CE"/>
    <w:rsid w:val="003B5E11"/>
    <w:rsid w:val="003D217F"/>
    <w:rsid w:val="003D2F86"/>
    <w:rsid w:val="00400923"/>
    <w:rsid w:val="00424433"/>
    <w:rsid w:val="00426A90"/>
    <w:rsid w:val="004404C4"/>
    <w:rsid w:val="00451F3F"/>
    <w:rsid w:val="00452BD1"/>
    <w:rsid w:val="00462012"/>
    <w:rsid w:val="00465B3E"/>
    <w:rsid w:val="00467A27"/>
    <w:rsid w:val="004809C9"/>
    <w:rsid w:val="00494100"/>
    <w:rsid w:val="00496963"/>
    <w:rsid w:val="004D6CC8"/>
    <w:rsid w:val="004F1B2F"/>
    <w:rsid w:val="0050022C"/>
    <w:rsid w:val="005034EF"/>
    <w:rsid w:val="0050652E"/>
    <w:rsid w:val="00514103"/>
    <w:rsid w:val="005141F1"/>
    <w:rsid w:val="00523924"/>
    <w:rsid w:val="00523EEE"/>
    <w:rsid w:val="00526880"/>
    <w:rsid w:val="00542308"/>
    <w:rsid w:val="005471A9"/>
    <w:rsid w:val="0056778F"/>
    <w:rsid w:val="00580450"/>
    <w:rsid w:val="00580E60"/>
    <w:rsid w:val="00583493"/>
    <w:rsid w:val="005A6962"/>
    <w:rsid w:val="005A6D14"/>
    <w:rsid w:val="005B3BCB"/>
    <w:rsid w:val="005B5945"/>
    <w:rsid w:val="005C450B"/>
    <w:rsid w:val="005C4BEC"/>
    <w:rsid w:val="005D3130"/>
    <w:rsid w:val="005D3526"/>
    <w:rsid w:val="00607CDA"/>
    <w:rsid w:val="00611F5A"/>
    <w:rsid w:val="006237A0"/>
    <w:rsid w:val="00634E4B"/>
    <w:rsid w:val="00644138"/>
    <w:rsid w:val="0065432B"/>
    <w:rsid w:val="00656845"/>
    <w:rsid w:val="006570E0"/>
    <w:rsid w:val="00657FB8"/>
    <w:rsid w:val="00664090"/>
    <w:rsid w:val="00666682"/>
    <w:rsid w:val="00671133"/>
    <w:rsid w:val="0067598B"/>
    <w:rsid w:val="00677BC2"/>
    <w:rsid w:val="0068105E"/>
    <w:rsid w:val="00685357"/>
    <w:rsid w:val="00687DEC"/>
    <w:rsid w:val="0069204C"/>
    <w:rsid w:val="006B34D1"/>
    <w:rsid w:val="006B3595"/>
    <w:rsid w:val="006C0FF7"/>
    <w:rsid w:val="006D19EA"/>
    <w:rsid w:val="006D38A1"/>
    <w:rsid w:val="006E05C2"/>
    <w:rsid w:val="006F3820"/>
    <w:rsid w:val="007071F8"/>
    <w:rsid w:val="00714FDD"/>
    <w:rsid w:val="0071787F"/>
    <w:rsid w:val="0072101F"/>
    <w:rsid w:val="00722576"/>
    <w:rsid w:val="00745612"/>
    <w:rsid w:val="00753632"/>
    <w:rsid w:val="00762AEC"/>
    <w:rsid w:val="007649FE"/>
    <w:rsid w:val="007772E8"/>
    <w:rsid w:val="007A31DE"/>
    <w:rsid w:val="007B1A5A"/>
    <w:rsid w:val="007B59A6"/>
    <w:rsid w:val="007C7A94"/>
    <w:rsid w:val="007D14A2"/>
    <w:rsid w:val="007D34BB"/>
    <w:rsid w:val="007E23A7"/>
    <w:rsid w:val="007E43C9"/>
    <w:rsid w:val="007E6B55"/>
    <w:rsid w:val="008005DE"/>
    <w:rsid w:val="00815A76"/>
    <w:rsid w:val="0082024E"/>
    <w:rsid w:val="00824E61"/>
    <w:rsid w:val="00831C88"/>
    <w:rsid w:val="008337AB"/>
    <w:rsid w:val="00836E4F"/>
    <w:rsid w:val="008459C3"/>
    <w:rsid w:val="0085459D"/>
    <w:rsid w:val="008549CB"/>
    <w:rsid w:val="00857EA8"/>
    <w:rsid w:val="00861384"/>
    <w:rsid w:val="00873892"/>
    <w:rsid w:val="008901BF"/>
    <w:rsid w:val="00895BDD"/>
    <w:rsid w:val="008A5A1B"/>
    <w:rsid w:val="008B0590"/>
    <w:rsid w:val="008B1575"/>
    <w:rsid w:val="008B5C67"/>
    <w:rsid w:val="008C0640"/>
    <w:rsid w:val="008C2F1A"/>
    <w:rsid w:val="008C40D4"/>
    <w:rsid w:val="008C6AAF"/>
    <w:rsid w:val="008C7583"/>
    <w:rsid w:val="008D3420"/>
    <w:rsid w:val="008E04EA"/>
    <w:rsid w:val="008E382D"/>
    <w:rsid w:val="008F27C3"/>
    <w:rsid w:val="008F4352"/>
    <w:rsid w:val="008F79BA"/>
    <w:rsid w:val="00920C40"/>
    <w:rsid w:val="00930D86"/>
    <w:rsid w:val="00973CC6"/>
    <w:rsid w:val="009743C0"/>
    <w:rsid w:val="00982E98"/>
    <w:rsid w:val="00984E29"/>
    <w:rsid w:val="00993A30"/>
    <w:rsid w:val="00997E10"/>
    <w:rsid w:val="009A271A"/>
    <w:rsid w:val="009B14E4"/>
    <w:rsid w:val="009B35BF"/>
    <w:rsid w:val="009C3175"/>
    <w:rsid w:val="009C3F6B"/>
    <w:rsid w:val="009E0B94"/>
    <w:rsid w:val="009F5C7F"/>
    <w:rsid w:val="00A153DA"/>
    <w:rsid w:val="00A27F9D"/>
    <w:rsid w:val="00A36A8B"/>
    <w:rsid w:val="00A47CC4"/>
    <w:rsid w:val="00A707B8"/>
    <w:rsid w:val="00A737E0"/>
    <w:rsid w:val="00A8119F"/>
    <w:rsid w:val="00AB0226"/>
    <w:rsid w:val="00AB29F6"/>
    <w:rsid w:val="00AD6D72"/>
    <w:rsid w:val="00AE30D5"/>
    <w:rsid w:val="00AF2FC4"/>
    <w:rsid w:val="00AF39D8"/>
    <w:rsid w:val="00B16995"/>
    <w:rsid w:val="00B2411D"/>
    <w:rsid w:val="00B27C8A"/>
    <w:rsid w:val="00B36045"/>
    <w:rsid w:val="00B364F0"/>
    <w:rsid w:val="00B4543B"/>
    <w:rsid w:val="00B706E6"/>
    <w:rsid w:val="00B70BBB"/>
    <w:rsid w:val="00B87271"/>
    <w:rsid w:val="00BA0D4B"/>
    <w:rsid w:val="00BA6CD3"/>
    <w:rsid w:val="00BC016D"/>
    <w:rsid w:val="00BC2F56"/>
    <w:rsid w:val="00BC582B"/>
    <w:rsid w:val="00BC7D7E"/>
    <w:rsid w:val="00BD15F3"/>
    <w:rsid w:val="00BD4EF0"/>
    <w:rsid w:val="00BE2BBA"/>
    <w:rsid w:val="00BF764A"/>
    <w:rsid w:val="00C04303"/>
    <w:rsid w:val="00C15752"/>
    <w:rsid w:val="00C22312"/>
    <w:rsid w:val="00C24602"/>
    <w:rsid w:val="00C275F2"/>
    <w:rsid w:val="00C3137B"/>
    <w:rsid w:val="00C46CD2"/>
    <w:rsid w:val="00C47010"/>
    <w:rsid w:val="00C64F05"/>
    <w:rsid w:val="00C77D92"/>
    <w:rsid w:val="00C84149"/>
    <w:rsid w:val="00C91957"/>
    <w:rsid w:val="00C97FC6"/>
    <w:rsid w:val="00CA461E"/>
    <w:rsid w:val="00CC14A8"/>
    <w:rsid w:val="00CC3EEB"/>
    <w:rsid w:val="00CD09CF"/>
    <w:rsid w:val="00CE4EF1"/>
    <w:rsid w:val="00CF4559"/>
    <w:rsid w:val="00D014AE"/>
    <w:rsid w:val="00D16796"/>
    <w:rsid w:val="00D25CB5"/>
    <w:rsid w:val="00D44FD3"/>
    <w:rsid w:val="00D45255"/>
    <w:rsid w:val="00D520FA"/>
    <w:rsid w:val="00D521E4"/>
    <w:rsid w:val="00D73876"/>
    <w:rsid w:val="00D75B91"/>
    <w:rsid w:val="00D77771"/>
    <w:rsid w:val="00D83764"/>
    <w:rsid w:val="00DA14E8"/>
    <w:rsid w:val="00DA46E4"/>
    <w:rsid w:val="00DB0EEB"/>
    <w:rsid w:val="00DB1EDD"/>
    <w:rsid w:val="00DB5533"/>
    <w:rsid w:val="00DC00ED"/>
    <w:rsid w:val="00DC45C0"/>
    <w:rsid w:val="00DE7742"/>
    <w:rsid w:val="00DF08CA"/>
    <w:rsid w:val="00DF0AE9"/>
    <w:rsid w:val="00E03717"/>
    <w:rsid w:val="00E06925"/>
    <w:rsid w:val="00E10EE3"/>
    <w:rsid w:val="00E2375D"/>
    <w:rsid w:val="00E27F2E"/>
    <w:rsid w:val="00E37CF1"/>
    <w:rsid w:val="00E461CE"/>
    <w:rsid w:val="00E56ED2"/>
    <w:rsid w:val="00E754BC"/>
    <w:rsid w:val="00E77DD5"/>
    <w:rsid w:val="00E87155"/>
    <w:rsid w:val="00E8726A"/>
    <w:rsid w:val="00E926B0"/>
    <w:rsid w:val="00EA163C"/>
    <w:rsid w:val="00EA31A1"/>
    <w:rsid w:val="00EA6E5E"/>
    <w:rsid w:val="00EC122A"/>
    <w:rsid w:val="00EC5B6F"/>
    <w:rsid w:val="00ED0A6E"/>
    <w:rsid w:val="00ED22A6"/>
    <w:rsid w:val="00ED7E8B"/>
    <w:rsid w:val="00EF2516"/>
    <w:rsid w:val="00EF5DF1"/>
    <w:rsid w:val="00F00146"/>
    <w:rsid w:val="00F00BEB"/>
    <w:rsid w:val="00F037C8"/>
    <w:rsid w:val="00F2103D"/>
    <w:rsid w:val="00F32F92"/>
    <w:rsid w:val="00F347C9"/>
    <w:rsid w:val="00F37DFD"/>
    <w:rsid w:val="00F71D5F"/>
    <w:rsid w:val="00F84A3B"/>
    <w:rsid w:val="00F90003"/>
    <w:rsid w:val="00F96DC8"/>
    <w:rsid w:val="00FB2256"/>
    <w:rsid w:val="00FB3233"/>
    <w:rsid w:val="00FC6516"/>
    <w:rsid w:val="00FC6FFC"/>
    <w:rsid w:val="00FE14F4"/>
    <w:rsid w:val="00FE1D90"/>
    <w:rsid w:val="00FE7962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30A29-83FB-42C5-B98A-49487CE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0B4F2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5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8B"/>
  </w:style>
  <w:style w:type="character" w:customStyle="1" w:styleId="10">
    <w:name w:val="Заголовок 1 Знак"/>
    <w:basedOn w:val="a0"/>
    <w:link w:val="1"/>
    <w:uiPriority w:val="9"/>
    <w:rsid w:val="000B4F29"/>
    <w:rPr>
      <w:b/>
      <w:bCs/>
      <w:kern w:val="36"/>
      <w:sz w:val="48"/>
      <w:szCs w:val="48"/>
    </w:rPr>
  </w:style>
  <w:style w:type="paragraph" w:customStyle="1" w:styleId="Default">
    <w:name w:val="Default"/>
    <w:rsid w:val="006568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D520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Balloon Text"/>
    <w:basedOn w:val="a"/>
    <w:semiHidden/>
    <w:rsid w:val="0040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 Саракташского района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Надежда</cp:lastModifiedBy>
  <cp:revision>2</cp:revision>
  <cp:lastPrinted>2015-05-26T04:42:00Z</cp:lastPrinted>
  <dcterms:created xsi:type="dcterms:W3CDTF">2015-07-02T15:09:00Z</dcterms:created>
  <dcterms:modified xsi:type="dcterms:W3CDTF">2015-07-02T15:09:00Z</dcterms:modified>
</cp:coreProperties>
</file>