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17" w:rsidRDefault="00A42017" w:rsidP="00A42017">
      <w:pPr>
        <w:shd w:val="clear" w:color="auto" w:fill="FFFFFF"/>
        <w:spacing w:line="293" w:lineRule="exact"/>
        <w:ind w:left="9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ГАВРИЛОВСКИЙ СЕЛЬСОВЕТ САРАКТАШСКОГО РАЙОНА</w:t>
      </w:r>
    </w:p>
    <w:p w:rsidR="00A42017" w:rsidRDefault="00A42017" w:rsidP="00A42017">
      <w:pPr>
        <w:shd w:val="clear" w:color="auto" w:fill="FFFFFF"/>
        <w:spacing w:line="293" w:lineRule="exact"/>
        <w:ind w:left="9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453560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A42017" w:rsidRDefault="00A42017" w:rsidP="00A42017">
      <w:pPr>
        <w:shd w:val="clear" w:color="auto" w:fill="FFFFFF"/>
        <w:spacing w:before="274" w:line="298" w:lineRule="exact"/>
        <w:ind w:left="97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РЕШЕНИЕ</w:t>
      </w:r>
    </w:p>
    <w:p w:rsidR="00A42017" w:rsidRDefault="00453560" w:rsidP="00A42017">
      <w:pPr>
        <w:shd w:val="clear" w:color="auto" w:fill="FFFFFF"/>
        <w:spacing w:line="298" w:lineRule="exact"/>
        <w:ind w:left="96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Пятого</w:t>
      </w:r>
      <w:r w:rsidR="00A42017">
        <w:rPr>
          <w:spacing w:val="-1"/>
          <w:sz w:val="28"/>
          <w:szCs w:val="28"/>
        </w:rPr>
        <w:t xml:space="preserve"> заседания Совета депутатов</w:t>
      </w:r>
    </w:p>
    <w:p w:rsidR="00A42017" w:rsidRDefault="00A42017" w:rsidP="00A42017">
      <w:pPr>
        <w:shd w:val="clear" w:color="auto" w:fill="FFFFFF"/>
        <w:spacing w:before="5" w:line="298" w:lineRule="exact"/>
        <w:ind w:left="974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муниципального образования Гавриловский сельсовет</w:t>
      </w:r>
    </w:p>
    <w:p w:rsidR="00A42017" w:rsidRDefault="00453560" w:rsidP="00A42017">
      <w:pPr>
        <w:shd w:val="clear" w:color="auto" w:fill="FFFFFF"/>
        <w:spacing w:line="298" w:lineRule="exact"/>
        <w:ind w:left="989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A42017">
        <w:rPr>
          <w:sz w:val="28"/>
          <w:szCs w:val="28"/>
        </w:rPr>
        <w:t xml:space="preserve"> созыва</w:t>
      </w:r>
    </w:p>
    <w:p w:rsidR="00A42017" w:rsidRDefault="00A42017" w:rsidP="00A42017">
      <w:pPr>
        <w:shd w:val="clear" w:color="auto" w:fill="FFFFFF"/>
        <w:tabs>
          <w:tab w:val="left" w:pos="6576"/>
        </w:tabs>
        <w:spacing w:before="269"/>
        <w:ind w:left="931"/>
        <w:rPr>
          <w:sz w:val="28"/>
          <w:szCs w:val="28"/>
        </w:rPr>
      </w:pPr>
      <w:r>
        <w:rPr>
          <w:sz w:val="28"/>
          <w:szCs w:val="28"/>
        </w:rPr>
        <w:t>№ 1</w:t>
      </w:r>
      <w:r w:rsidR="00453560">
        <w:rPr>
          <w:sz w:val="28"/>
          <w:szCs w:val="28"/>
        </w:rPr>
        <w:t>8</w:t>
      </w:r>
      <w:r>
        <w:rPr>
          <w:rFonts w:ascii="Arial" w:cs="Arial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от</w:t>
      </w:r>
      <w:r w:rsidR="00453560">
        <w:rPr>
          <w:sz w:val="28"/>
          <w:szCs w:val="28"/>
        </w:rPr>
        <w:t xml:space="preserve"> 23 декабря 2015</w:t>
      </w:r>
      <w:r>
        <w:rPr>
          <w:sz w:val="28"/>
          <w:szCs w:val="28"/>
        </w:rPr>
        <w:t xml:space="preserve"> года</w:t>
      </w:r>
    </w:p>
    <w:p w:rsidR="00A42017" w:rsidRDefault="00A42017" w:rsidP="00A42017">
      <w:pPr>
        <w:shd w:val="clear" w:color="auto" w:fill="FFFFFF"/>
        <w:tabs>
          <w:tab w:val="left" w:pos="6576"/>
        </w:tabs>
        <w:spacing w:before="269"/>
        <w:rPr>
          <w:sz w:val="28"/>
          <w:szCs w:val="28"/>
        </w:rPr>
      </w:pPr>
    </w:p>
    <w:p w:rsidR="00A42017" w:rsidRDefault="00A42017" w:rsidP="00A4201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социально-экономическом развитии муниципального</w:t>
      </w:r>
    </w:p>
    <w:p w:rsidR="00A42017" w:rsidRDefault="00A42017" w:rsidP="00A420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453560">
        <w:rPr>
          <w:sz w:val="28"/>
          <w:szCs w:val="28"/>
        </w:rPr>
        <w:t xml:space="preserve"> Гавриловский</w:t>
      </w:r>
      <w:proofErr w:type="gramEnd"/>
      <w:r w:rsidR="00453560">
        <w:rPr>
          <w:sz w:val="28"/>
          <w:szCs w:val="28"/>
        </w:rPr>
        <w:t xml:space="preserve"> сельсовет за  2015</w:t>
      </w:r>
      <w:r>
        <w:rPr>
          <w:sz w:val="28"/>
          <w:szCs w:val="28"/>
        </w:rPr>
        <w:t xml:space="preserve"> год и о  прогнозе</w:t>
      </w:r>
    </w:p>
    <w:p w:rsidR="00A42017" w:rsidRDefault="00A42017" w:rsidP="00A42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муниципального </w:t>
      </w:r>
    </w:p>
    <w:p w:rsidR="00A42017" w:rsidRDefault="00A42017" w:rsidP="00A420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</w:t>
      </w:r>
      <w:r w:rsidR="00453560">
        <w:rPr>
          <w:sz w:val="28"/>
          <w:szCs w:val="28"/>
        </w:rPr>
        <w:t xml:space="preserve">  Гавриловский</w:t>
      </w:r>
      <w:proofErr w:type="gramEnd"/>
      <w:r w:rsidR="00453560">
        <w:rPr>
          <w:sz w:val="28"/>
          <w:szCs w:val="28"/>
        </w:rPr>
        <w:t xml:space="preserve"> сельсовет на 2016</w:t>
      </w:r>
      <w:r>
        <w:rPr>
          <w:sz w:val="28"/>
          <w:szCs w:val="28"/>
        </w:rPr>
        <w:t xml:space="preserve"> год.</w:t>
      </w:r>
    </w:p>
    <w:p w:rsidR="00A42017" w:rsidRDefault="00A42017" w:rsidP="00A42017">
      <w:pPr>
        <w:jc w:val="both"/>
      </w:pPr>
    </w:p>
    <w:p w:rsidR="00A42017" w:rsidRDefault="00A42017" w:rsidP="00A42017"/>
    <w:p w:rsidR="00A42017" w:rsidRDefault="00A42017" w:rsidP="00A4201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целях дальнейшего развития сельсовета и на основании решения</w:t>
      </w:r>
    </w:p>
    <w:p w:rsidR="00A42017" w:rsidRDefault="00A42017" w:rsidP="00A4201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Совета депутатов </w:t>
      </w:r>
      <w:proofErr w:type="gramStart"/>
      <w:r>
        <w:rPr>
          <w:sz w:val="28"/>
          <w:szCs w:val="28"/>
        </w:rPr>
        <w:t>от  28.12.2007</w:t>
      </w:r>
      <w:proofErr w:type="gramEnd"/>
      <w:r>
        <w:rPr>
          <w:sz w:val="28"/>
          <w:szCs w:val="28"/>
        </w:rPr>
        <w:t xml:space="preserve"> г № 101 «О порядке разработки и принятия  </w:t>
      </w:r>
    </w:p>
    <w:p w:rsidR="00A42017" w:rsidRDefault="00A42017" w:rsidP="00A4201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планов    и программ   социально-экономического развития муниципального   </w:t>
      </w:r>
    </w:p>
    <w:p w:rsidR="00A42017" w:rsidRDefault="00A42017" w:rsidP="00A4201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образования Гавриловский сельсовет»:</w:t>
      </w:r>
    </w:p>
    <w:p w:rsidR="00453560" w:rsidRPr="001C35D6" w:rsidRDefault="00453560" w:rsidP="00453560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sz w:val="28"/>
          <w:szCs w:val="28"/>
        </w:rPr>
      </w:pPr>
      <w:r w:rsidRPr="001C35D6">
        <w:rPr>
          <w:sz w:val="28"/>
          <w:szCs w:val="28"/>
        </w:rPr>
        <w:t xml:space="preserve">Совет депутатов муниципального </w:t>
      </w:r>
      <w:proofErr w:type="gramStart"/>
      <w:r w:rsidRPr="001C35D6">
        <w:rPr>
          <w:sz w:val="28"/>
          <w:szCs w:val="28"/>
        </w:rPr>
        <w:t>образования  Гавриловский</w:t>
      </w:r>
      <w:proofErr w:type="gramEnd"/>
      <w:r w:rsidRPr="001C35D6">
        <w:rPr>
          <w:sz w:val="28"/>
          <w:szCs w:val="28"/>
        </w:rPr>
        <w:t xml:space="preserve">   сельсовет </w:t>
      </w:r>
    </w:p>
    <w:p w:rsidR="00453560" w:rsidRPr="001C35D6" w:rsidRDefault="00453560" w:rsidP="00453560">
      <w:pPr>
        <w:rPr>
          <w:b/>
          <w:sz w:val="28"/>
          <w:szCs w:val="28"/>
        </w:rPr>
      </w:pPr>
    </w:p>
    <w:p w:rsidR="00453560" w:rsidRPr="001C35D6" w:rsidRDefault="00453560" w:rsidP="00453560">
      <w:pPr>
        <w:rPr>
          <w:b/>
          <w:sz w:val="28"/>
          <w:szCs w:val="28"/>
        </w:rPr>
      </w:pPr>
      <w:r w:rsidRPr="001C35D6">
        <w:rPr>
          <w:b/>
          <w:sz w:val="28"/>
          <w:szCs w:val="28"/>
        </w:rPr>
        <w:t>РЕШИЛ:</w:t>
      </w:r>
    </w:p>
    <w:p w:rsidR="00A42017" w:rsidRDefault="00A42017" w:rsidP="00453560">
      <w:pPr>
        <w:rPr>
          <w:sz w:val="28"/>
          <w:szCs w:val="28"/>
        </w:rPr>
      </w:pPr>
    </w:p>
    <w:p w:rsidR="00A42017" w:rsidRDefault="00453560" w:rsidP="00453560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42017">
        <w:rPr>
          <w:sz w:val="28"/>
          <w:szCs w:val="28"/>
        </w:rPr>
        <w:t xml:space="preserve">Утвердить </w:t>
      </w:r>
      <w:proofErr w:type="gramStart"/>
      <w:r w:rsidR="00A42017">
        <w:rPr>
          <w:sz w:val="28"/>
          <w:szCs w:val="28"/>
        </w:rPr>
        <w:t>прогноз  социально</w:t>
      </w:r>
      <w:proofErr w:type="gramEnd"/>
      <w:r w:rsidR="00A42017">
        <w:rPr>
          <w:sz w:val="28"/>
          <w:szCs w:val="28"/>
        </w:rPr>
        <w:t xml:space="preserve">-экономического развития  </w:t>
      </w:r>
    </w:p>
    <w:p w:rsidR="00A42017" w:rsidRDefault="00A42017" w:rsidP="00A42017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</w:t>
      </w:r>
      <w:r w:rsidR="00453560">
        <w:rPr>
          <w:sz w:val="28"/>
          <w:szCs w:val="28"/>
        </w:rPr>
        <w:t xml:space="preserve"> Гавриловский сельсовет </w:t>
      </w:r>
      <w:proofErr w:type="gramStart"/>
      <w:r w:rsidR="00453560">
        <w:rPr>
          <w:sz w:val="28"/>
          <w:szCs w:val="28"/>
        </w:rPr>
        <w:t xml:space="preserve">на  </w:t>
      </w:r>
      <w:smartTag w:uri="urn:schemas-microsoft-com:office:smarttags" w:element="metricconverter">
        <w:smartTagPr>
          <w:attr w:name="ProductID" w:val="2016 г"/>
        </w:smartTagPr>
        <w:r w:rsidR="00453560">
          <w:rPr>
            <w:sz w:val="28"/>
            <w:szCs w:val="28"/>
          </w:rPr>
          <w:t>2016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                                                           </w:t>
      </w:r>
    </w:p>
    <w:p w:rsidR="00A42017" w:rsidRDefault="00A42017" w:rsidP="00A42017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(прилагается)</w:t>
      </w:r>
    </w:p>
    <w:p w:rsidR="00453560" w:rsidRPr="00AB64BB" w:rsidRDefault="00453560" w:rsidP="00453560">
      <w:pPr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</w:t>
      </w:r>
      <w:r w:rsidRPr="001C35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C35D6">
        <w:rPr>
          <w:sz w:val="28"/>
          <w:szCs w:val="28"/>
        </w:rPr>
        <w:t xml:space="preserve">Настоящее решение вступает в </w:t>
      </w:r>
      <w:proofErr w:type="gramStart"/>
      <w:r w:rsidRPr="001C35D6">
        <w:rPr>
          <w:sz w:val="28"/>
          <w:szCs w:val="28"/>
        </w:rPr>
        <w:t>силу  после</w:t>
      </w:r>
      <w:proofErr w:type="gramEnd"/>
      <w:r w:rsidRPr="001C35D6">
        <w:rPr>
          <w:sz w:val="28"/>
          <w:szCs w:val="28"/>
        </w:rPr>
        <w:t xml:space="preserve"> обнародования и подлежит размещению на официальном сайте муниципального образования в сети</w:t>
      </w:r>
      <w:r w:rsidRPr="00AB64BB">
        <w:rPr>
          <w:sz w:val="25"/>
          <w:szCs w:val="25"/>
        </w:rPr>
        <w:t xml:space="preserve"> </w:t>
      </w:r>
      <w:r w:rsidRPr="00453560">
        <w:rPr>
          <w:sz w:val="28"/>
          <w:szCs w:val="28"/>
        </w:rPr>
        <w:t xml:space="preserve">интернет </w:t>
      </w:r>
    </w:p>
    <w:p w:rsidR="00453560" w:rsidRPr="00AB64BB" w:rsidRDefault="00453560" w:rsidP="00453560">
      <w:pPr>
        <w:ind w:firstLine="567"/>
        <w:jc w:val="both"/>
        <w:rPr>
          <w:sz w:val="25"/>
          <w:szCs w:val="25"/>
        </w:rPr>
      </w:pPr>
    </w:p>
    <w:p w:rsidR="00453560" w:rsidRPr="001C35D6" w:rsidRDefault="00453560" w:rsidP="00453560">
      <w:pPr>
        <w:ind w:firstLine="360"/>
        <w:jc w:val="both"/>
        <w:rPr>
          <w:sz w:val="28"/>
          <w:szCs w:val="28"/>
        </w:rPr>
      </w:pPr>
      <w:r w:rsidRPr="001C35D6">
        <w:rPr>
          <w:sz w:val="28"/>
          <w:szCs w:val="28"/>
        </w:rPr>
        <w:t>3. Контроль за исполнением настоящего решения возложить на постоянную комиссию по вопросам благоустройства, по образованию, здравоохранению, социальной политике, делам молодежи, культуре и спорту (Жайворонок Р.М.)</w:t>
      </w:r>
    </w:p>
    <w:p w:rsidR="00453560" w:rsidRDefault="00453560" w:rsidP="00453560">
      <w:pPr>
        <w:jc w:val="both"/>
        <w:rPr>
          <w:sz w:val="28"/>
          <w:szCs w:val="28"/>
        </w:rPr>
      </w:pPr>
    </w:p>
    <w:p w:rsidR="00453560" w:rsidRPr="001C35D6" w:rsidRDefault="00453560" w:rsidP="0045356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 xml:space="preserve">Глава сельсовета, </w:t>
      </w:r>
    </w:p>
    <w:p w:rsidR="00453560" w:rsidRPr="001C35D6" w:rsidRDefault="00453560" w:rsidP="0045356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>председатель Совета</w:t>
      </w:r>
    </w:p>
    <w:p w:rsidR="00453560" w:rsidRPr="001C35D6" w:rsidRDefault="00453560" w:rsidP="0045356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>депутатов сельсовета                                                                      Т.В. Сафронова</w:t>
      </w:r>
    </w:p>
    <w:p w:rsidR="00453560" w:rsidRPr="001C35D6" w:rsidRDefault="00453560" w:rsidP="004535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453560" w:rsidRPr="001C35D6" w:rsidTr="005631D7">
        <w:tc>
          <w:tcPr>
            <w:tcW w:w="1668" w:type="dxa"/>
          </w:tcPr>
          <w:p w:rsidR="00453560" w:rsidRPr="001C35D6" w:rsidRDefault="00453560" w:rsidP="005631D7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453560" w:rsidRPr="001C35D6" w:rsidRDefault="00453560" w:rsidP="005631D7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>администрации сельсовета, прокурору района, постоянной комиссии по вопросам благоустройства, по образованию, здравоохранению, социальной политике, делам молодежи, культуре и спорту (Жайворонок Р.М.)</w:t>
            </w:r>
          </w:p>
        </w:tc>
      </w:tr>
    </w:tbl>
    <w:p w:rsidR="00A42017" w:rsidRDefault="00A42017" w:rsidP="00A42017"/>
    <w:p w:rsidR="00B05700" w:rsidRDefault="00B05700" w:rsidP="00B05700">
      <w:pPr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B05700" w:rsidRDefault="00B05700" w:rsidP="00B05700">
      <w:pPr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B05700" w:rsidRDefault="00B05700" w:rsidP="00B05700">
      <w:pPr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  23.12.2015</w:t>
      </w:r>
      <w:proofErr w:type="gramEnd"/>
      <w:r>
        <w:rPr>
          <w:sz w:val="28"/>
          <w:szCs w:val="28"/>
        </w:rPr>
        <w:t xml:space="preserve"> г.  № 18</w:t>
      </w:r>
    </w:p>
    <w:p w:rsidR="00B05700" w:rsidRDefault="00B05700" w:rsidP="00B05700">
      <w:pPr>
        <w:pStyle w:val="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05700" w:rsidRPr="00B05700" w:rsidRDefault="00B05700" w:rsidP="00B05700">
      <w:pPr>
        <w:jc w:val="center"/>
        <w:rPr>
          <w:b/>
          <w:lang w:eastAsia="en-US" w:bidi="en-US"/>
        </w:rPr>
      </w:pPr>
      <w:r w:rsidRPr="00B05700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>работе совета депутатов</w:t>
      </w:r>
      <w:r w:rsidRPr="00B05700">
        <w:rPr>
          <w:b/>
          <w:sz w:val="28"/>
          <w:szCs w:val="28"/>
        </w:rPr>
        <w:t xml:space="preserve"> </w:t>
      </w:r>
      <w:proofErr w:type="gramStart"/>
      <w:r w:rsidRPr="00B05700">
        <w:rPr>
          <w:b/>
          <w:sz w:val="28"/>
          <w:szCs w:val="28"/>
        </w:rPr>
        <w:t>за  2015</w:t>
      </w:r>
      <w:proofErr w:type="gramEnd"/>
      <w:r w:rsidRPr="00B05700">
        <w:rPr>
          <w:b/>
          <w:sz w:val="28"/>
          <w:szCs w:val="28"/>
        </w:rPr>
        <w:t xml:space="preserve"> год</w:t>
      </w:r>
    </w:p>
    <w:p w:rsidR="00B05700" w:rsidRPr="00EA7243" w:rsidRDefault="00B05700" w:rsidP="00B0570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05700" w:rsidRPr="00EA7243" w:rsidRDefault="00B05700" w:rsidP="00B05700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EA7243">
        <w:rPr>
          <w:rStyle w:val="a6"/>
          <w:rFonts w:ascii="Times New Roman" w:hAnsi="Times New Roman"/>
          <w:sz w:val="28"/>
          <w:szCs w:val="28"/>
          <w:lang w:val="ru-RU"/>
        </w:rPr>
        <w:t>Уважаемые депутаты и приглашенные!</w:t>
      </w:r>
    </w:p>
    <w:p w:rsidR="00B05700" w:rsidRDefault="00B05700" w:rsidP="00B05700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05700" w:rsidRDefault="00B05700" w:rsidP="00B0570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13 сентября 2015 года наши избиратели оказали вам большое доверие, избрав вас депутатами в состав Совета депутатов муниципального образования Гавриловский сельсовет третьего созыва. А до этого времени вели работу Совета депутатов сельсовета депутаты второго созыва, поэтому основную работу в 2015 году проводил второй созыв.</w:t>
      </w:r>
    </w:p>
    <w:p w:rsidR="00B05700" w:rsidRDefault="00B05700" w:rsidP="00B05700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Одной из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обязанностей депутата является представление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отчета 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работе с избирателями.</w:t>
      </w:r>
    </w:p>
    <w:p w:rsidR="00B05700" w:rsidRDefault="00B05700" w:rsidP="00B05700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Представляем вам информацию об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итогах  своей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 и приоритетных задачах, которые стояли перед депутатским корпусом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val="ru-RU"/>
          </w:rPr>
          <w:t>2015 году</w:t>
        </w:r>
      </w:smartTag>
    </w:p>
    <w:p w:rsidR="00B05700" w:rsidRDefault="00B05700" w:rsidP="00B05700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Не секрет, что в структуре органов местного самоуправления муниципального образования ведущая роль принадлежит представительному органу, который в своих решениях выражает волю граждан, проживающих на территории сельсовета</w:t>
      </w:r>
    </w:p>
    <w:p w:rsidR="00B05700" w:rsidRDefault="00B05700" w:rsidP="00B05700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В состав депутатского корпуса нынешнего созыва входят 9 депутатов, представляющие интересы избирателей Гавриловского сельсовета</w:t>
      </w:r>
    </w:p>
    <w:p w:rsidR="00B05700" w:rsidRDefault="00B05700" w:rsidP="00B05700">
      <w:pPr>
        <w:pStyle w:val="a5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05700" w:rsidRDefault="00B05700" w:rsidP="00B05700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составе совета депутатов некоторые депутаты избираются уже второй раз, что способствует обмену опытом депутатской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 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впервые пришедшими депутатами.</w:t>
      </w:r>
    </w:p>
    <w:p w:rsidR="00B05700" w:rsidRDefault="00B05700" w:rsidP="00B05700">
      <w:pPr>
        <w:jc w:val="both"/>
        <w:rPr>
          <w:color w:val="000000"/>
          <w:sz w:val="28"/>
          <w:szCs w:val="28"/>
        </w:rPr>
      </w:pPr>
    </w:p>
    <w:p w:rsidR="00B05700" w:rsidRPr="00EA7243" w:rsidRDefault="00B05700" w:rsidP="00B05700">
      <w:pPr>
        <w:jc w:val="both"/>
        <w:rPr>
          <w:sz w:val="28"/>
          <w:szCs w:val="28"/>
        </w:rPr>
      </w:pPr>
      <w:r w:rsidRPr="00EA7243">
        <w:rPr>
          <w:sz w:val="28"/>
          <w:szCs w:val="28"/>
        </w:rPr>
        <w:t xml:space="preserve">   Работа совета депутатов строится по плану, утвержденному советом. </w:t>
      </w:r>
    </w:p>
    <w:p w:rsidR="00B05700" w:rsidRPr="00EA7243" w:rsidRDefault="00B05700" w:rsidP="00B05700">
      <w:pPr>
        <w:jc w:val="both"/>
        <w:rPr>
          <w:sz w:val="28"/>
          <w:szCs w:val="28"/>
        </w:rPr>
      </w:pPr>
      <w:r w:rsidRPr="00EA7243">
        <w:rPr>
          <w:sz w:val="28"/>
          <w:szCs w:val="28"/>
        </w:rPr>
        <w:t>В структуре Совета образованы и действуют 3 постоянные комиссии, курирующих соответствующие вопросы местного значения, относящиеся к ведению органов местного самоуправления поселения:</w:t>
      </w:r>
    </w:p>
    <w:p w:rsidR="00B05700" w:rsidRDefault="00B05700" w:rsidP="00B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Постоянной  комиссии</w:t>
      </w:r>
      <w:proofErr w:type="gramEnd"/>
      <w:r>
        <w:rPr>
          <w:b/>
          <w:sz w:val="28"/>
          <w:szCs w:val="28"/>
        </w:rPr>
        <w:t xml:space="preserve"> по социально-экономическому развитию территории</w:t>
      </w:r>
    </w:p>
    <w:p w:rsidR="00B05700" w:rsidRDefault="00B05700" w:rsidP="00B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Постоянной  мандатная</w:t>
      </w:r>
      <w:proofErr w:type="gramEnd"/>
      <w:r>
        <w:rPr>
          <w:b/>
          <w:sz w:val="28"/>
          <w:szCs w:val="28"/>
        </w:rPr>
        <w:t xml:space="preserve"> комиссия</w:t>
      </w:r>
    </w:p>
    <w:p w:rsidR="00B05700" w:rsidRDefault="00B05700" w:rsidP="00B057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Постоянной  комиссии</w:t>
      </w:r>
      <w:proofErr w:type="gramEnd"/>
      <w:r>
        <w:rPr>
          <w:b/>
          <w:sz w:val="28"/>
          <w:szCs w:val="28"/>
        </w:rPr>
        <w:t xml:space="preserve"> по бюджетной, налоговой и финансовой политике</w:t>
      </w:r>
    </w:p>
    <w:p w:rsidR="00B05700" w:rsidRDefault="00B05700" w:rsidP="00B05700">
      <w:pPr>
        <w:pStyle w:val="a5"/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218F">
        <w:rPr>
          <w:rFonts w:ascii="Times New Roman" w:hAnsi="Times New Roman"/>
          <w:sz w:val="28"/>
          <w:szCs w:val="28"/>
          <w:lang w:val="ru-RU"/>
        </w:rPr>
        <w:lastRenderedPageBreak/>
        <w:t xml:space="preserve">В 2015 году было проведено 10 заседаний совета депутатов второго созыва и 5 заседаний депутатов третьего </w:t>
      </w:r>
      <w:proofErr w:type="gramStart"/>
      <w:r w:rsidRPr="0032218F">
        <w:rPr>
          <w:rFonts w:ascii="Times New Roman" w:hAnsi="Times New Roman"/>
          <w:sz w:val="28"/>
          <w:szCs w:val="28"/>
          <w:lang w:val="ru-RU"/>
        </w:rPr>
        <w:t>созыва ,</w:t>
      </w:r>
      <w:proofErr w:type="gramEnd"/>
      <w:r w:rsidRPr="0032218F">
        <w:rPr>
          <w:rFonts w:ascii="Times New Roman" w:hAnsi="Times New Roman"/>
          <w:sz w:val="28"/>
          <w:szCs w:val="28"/>
          <w:lang w:val="ru-RU"/>
        </w:rPr>
        <w:t xml:space="preserve"> принято 44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решения, 11 из них  составляют нормативно – правовую базу сельсовета.</w:t>
      </w:r>
    </w:p>
    <w:p w:rsidR="00B05700" w:rsidRPr="0032218F" w:rsidRDefault="00B05700" w:rsidP="00B05700">
      <w:pPr>
        <w:ind w:firstLine="709"/>
        <w:jc w:val="both"/>
        <w:rPr>
          <w:sz w:val="28"/>
          <w:szCs w:val="28"/>
        </w:rPr>
      </w:pPr>
      <w:r w:rsidRPr="0032218F">
        <w:rPr>
          <w:sz w:val="28"/>
          <w:szCs w:val="28"/>
        </w:rPr>
        <w:t xml:space="preserve">Деятельность совета депутатов ведется в тесном сотрудничестве с администрацией и населением </w:t>
      </w:r>
      <w:r>
        <w:rPr>
          <w:sz w:val="28"/>
          <w:szCs w:val="28"/>
        </w:rPr>
        <w:t>сельсовета</w:t>
      </w:r>
      <w:r w:rsidRPr="0032218F">
        <w:rPr>
          <w:sz w:val="28"/>
          <w:szCs w:val="28"/>
        </w:rPr>
        <w:t xml:space="preserve">. </w:t>
      </w:r>
    </w:p>
    <w:p w:rsidR="00B05700" w:rsidRPr="0032218F" w:rsidRDefault="00B05700" w:rsidP="00B05700">
      <w:pPr>
        <w:ind w:firstLine="709"/>
        <w:jc w:val="both"/>
        <w:rPr>
          <w:sz w:val="28"/>
          <w:szCs w:val="28"/>
        </w:rPr>
      </w:pPr>
      <w:r w:rsidRPr="0032218F">
        <w:rPr>
          <w:sz w:val="28"/>
          <w:szCs w:val="28"/>
        </w:rPr>
        <w:t>На заседания совета депутатов приглашаются руковод</w:t>
      </w:r>
      <w:r>
        <w:rPr>
          <w:sz w:val="28"/>
          <w:szCs w:val="28"/>
        </w:rPr>
        <w:t>ители предприятий и учреждений</w:t>
      </w:r>
      <w:r w:rsidRPr="0032218F">
        <w:rPr>
          <w:sz w:val="28"/>
          <w:szCs w:val="28"/>
        </w:rPr>
        <w:t>, представители Саракташского муниципального района.</w:t>
      </w:r>
    </w:p>
    <w:p w:rsidR="00B05700" w:rsidRPr="0032218F" w:rsidRDefault="00B05700" w:rsidP="00B05700">
      <w:pPr>
        <w:ind w:firstLine="709"/>
        <w:jc w:val="both"/>
        <w:rPr>
          <w:sz w:val="28"/>
          <w:szCs w:val="28"/>
        </w:rPr>
      </w:pPr>
      <w:r w:rsidRPr="0032218F">
        <w:rPr>
          <w:sz w:val="28"/>
          <w:szCs w:val="28"/>
        </w:rPr>
        <w:t xml:space="preserve">Совет депутатов ведет постоянный контроль за расходованием бюджетных средств </w:t>
      </w:r>
      <w:r>
        <w:rPr>
          <w:sz w:val="28"/>
          <w:szCs w:val="28"/>
        </w:rPr>
        <w:t>сельсовета</w:t>
      </w:r>
      <w:r w:rsidRPr="0032218F">
        <w:rPr>
          <w:sz w:val="28"/>
          <w:szCs w:val="28"/>
        </w:rPr>
        <w:t>. Администрация ежеквартально отчитывается перед советом депутатов об исполнении бюджета, а также вносит изменения и дополнения по финансовым вопросам бюджета.</w:t>
      </w:r>
    </w:p>
    <w:p w:rsidR="00B05700" w:rsidRDefault="00B05700" w:rsidP="00B05700">
      <w:pPr>
        <w:pStyle w:val="a5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вопросы, выносимые на заседание Совета депутатов, а также текущие вопросы, носящие подготовительный характер, предварительно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рассматриваются на заседаниях постоянных комиссий.</w:t>
      </w:r>
    </w:p>
    <w:p w:rsidR="00B05700" w:rsidRDefault="00B05700" w:rsidP="00B05700">
      <w:pPr>
        <w:pStyle w:val="a5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Задача Совета депутатов – создание необходимой нормативной базы и контроль за её соблюдением.</w:t>
      </w:r>
    </w:p>
    <w:p w:rsidR="00B05700" w:rsidRDefault="00B05700" w:rsidP="00B05700">
      <w:pPr>
        <w:pStyle w:val="a5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по освещению деятельности Совета депутатов проводится через газету «Пульс дня», где публикуются нормативно-правовые акты Совета депутатов, подлежащие опубликованию, через размещение на стенде информации о работе Совета депутатов в администрации сельсовета</w:t>
      </w:r>
    </w:p>
    <w:p w:rsidR="00B05700" w:rsidRDefault="00B05700" w:rsidP="00B05700">
      <w:pPr>
        <w:pStyle w:val="a5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A0A0A"/>
          <w:sz w:val="28"/>
          <w:szCs w:val="28"/>
          <w:lang w:val="ru-RU"/>
        </w:rPr>
        <w:t>Открыт сайт муниципального образования, где имеется раздел посвященный работе Совета депутатов.</w:t>
      </w:r>
    </w:p>
    <w:p w:rsidR="00B05700" w:rsidRDefault="00B05700" w:rsidP="00B05700">
      <w:pPr>
        <w:pStyle w:val="a5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2015 году депутатами принято большое количество человек, по вопросам различного характера. Основные темы заявлений граждан касаются земельно-имущественных отношений, газификации, ремонта дорог, обеспечение жильем граждан, рост тарифов ЖКХ, благоустройство.</w:t>
      </w:r>
    </w:p>
    <w:p w:rsidR="00B05700" w:rsidRDefault="00B05700" w:rsidP="00B05700">
      <w:pPr>
        <w:pStyle w:val="a5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вышеуказанным вопросам даны подробные разъяснения, оказана помощь, были сделаны запросы в различные инстанции.</w:t>
      </w:r>
    </w:p>
    <w:p w:rsidR="00B05700" w:rsidRDefault="00B05700" w:rsidP="00B05700">
      <w:pPr>
        <w:pStyle w:val="a5"/>
        <w:shd w:val="clear" w:color="auto" w:fill="FFFFFF"/>
        <w:spacing w:line="360" w:lineRule="atLeast"/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A0A0A"/>
          <w:sz w:val="28"/>
          <w:szCs w:val="28"/>
          <w:lang w:val="ru-RU"/>
        </w:rPr>
        <w:t>Основные задачи новому составу депутатов Совета депутатов Гавриловского сельсовета:</w:t>
      </w:r>
      <w:r>
        <w:rPr>
          <w:rFonts w:ascii="Times New Roman" w:hAnsi="Times New Roman"/>
          <w:color w:val="0A0A0A"/>
          <w:sz w:val="28"/>
          <w:szCs w:val="28"/>
        </w:rPr>
        <w:t> </w:t>
      </w:r>
    </w:p>
    <w:p w:rsidR="00B05700" w:rsidRDefault="00B05700" w:rsidP="00B0570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A0A0A"/>
          <w:sz w:val="28"/>
          <w:szCs w:val="28"/>
        </w:rPr>
        <w:t> </w:t>
      </w:r>
      <w:r>
        <w:rPr>
          <w:rFonts w:ascii="Times New Roman" w:hAnsi="Times New Roman"/>
          <w:color w:val="0A0A0A"/>
          <w:sz w:val="28"/>
          <w:szCs w:val="28"/>
          <w:lang w:val="ru-RU"/>
        </w:rPr>
        <w:t>- совершенствовать работу депутатов с избирателями;</w:t>
      </w:r>
    </w:p>
    <w:p w:rsidR="00B05700" w:rsidRDefault="00B05700" w:rsidP="00B0570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A0A0A"/>
          <w:sz w:val="28"/>
          <w:szCs w:val="28"/>
        </w:rPr>
        <w:t> </w:t>
      </w:r>
      <w:r>
        <w:rPr>
          <w:rFonts w:ascii="Times New Roman" w:hAnsi="Times New Roman"/>
          <w:color w:val="0A0A0A"/>
          <w:sz w:val="28"/>
          <w:szCs w:val="28"/>
          <w:lang w:val="ru-RU"/>
        </w:rPr>
        <w:t>- создание условий для экономического роста  территории сельсовета;</w:t>
      </w:r>
    </w:p>
    <w:p w:rsidR="00B05700" w:rsidRDefault="00B05700" w:rsidP="00B0570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A0A0A"/>
          <w:sz w:val="28"/>
          <w:szCs w:val="28"/>
        </w:rPr>
        <w:t>  </w:t>
      </w:r>
      <w:r>
        <w:rPr>
          <w:rFonts w:ascii="Times New Roman" w:hAnsi="Times New Roman"/>
          <w:color w:val="0A0A0A"/>
          <w:sz w:val="28"/>
          <w:szCs w:val="28"/>
          <w:lang w:val="ru-RU"/>
        </w:rPr>
        <w:t xml:space="preserve"> - совершенствование осуществления контрольных функций.</w:t>
      </w:r>
    </w:p>
    <w:p w:rsidR="00B05700" w:rsidRDefault="00B05700" w:rsidP="00B0570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B05700" w:rsidRDefault="00B05700" w:rsidP="00B0570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Таким</w:t>
      </w:r>
      <w:r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образом, подводя итоги деятельности</w:t>
      </w:r>
      <w:r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Совета можно сказать, что Совет депутатов решает актуальные вопросы </w:t>
      </w:r>
      <w:r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развития МО Гавриловский сельсовет</w:t>
      </w:r>
      <w:r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при обязательном учете интересов избирателей. </w:t>
      </w:r>
      <w:r>
        <w:rPr>
          <w:rFonts w:ascii="Times New Roman" w:hAnsi="Times New Roman"/>
          <w:spacing w:val="-6"/>
          <w:sz w:val="28"/>
          <w:szCs w:val="28"/>
        </w:rPr>
        <w:t> </w:t>
      </w:r>
    </w:p>
    <w:p w:rsidR="00B05700" w:rsidRDefault="00B05700" w:rsidP="00B05700">
      <w:pPr>
        <w:pStyle w:val="a5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Жители Гавриловского сельсовета могут быть уверены, что их проблемы всегда будут услышаны депутатами</w:t>
      </w:r>
      <w:r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и найдут свое решение. </w:t>
      </w:r>
    </w:p>
    <w:p w:rsidR="00A42017" w:rsidRDefault="00A42017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B05700" w:rsidRDefault="00B05700" w:rsidP="00A42017"/>
    <w:p w:rsidR="00A42017" w:rsidRDefault="00A42017" w:rsidP="00A42017"/>
    <w:p w:rsidR="00A42017" w:rsidRDefault="00A42017" w:rsidP="00A42017"/>
    <w:p w:rsidR="00A42017" w:rsidRDefault="00A42017" w:rsidP="00A42017">
      <w:pPr>
        <w:ind w:left="-900"/>
        <w:rPr>
          <w:sz w:val="28"/>
          <w:szCs w:val="28"/>
        </w:rPr>
      </w:pPr>
    </w:p>
    <w:tbl>
      <w:tblPr>
        <w:tblW w:w="10463" w:type="dxa"/>
        <w:tblInd w:w="-792" w:type="dxa"/>
        <w:tblLook w:val="0000" w:firstRow="0" w:lastRow="0" w:firstColumn="0" w:lastColumn="0" w:noHBand="0" w:noVBand="0"/>
      </w:tblPr>
      <w:tblGrid>
        <w:gridCol w:w="10761"/>
      </w:tblGrid>
      <w:tr w:rsidR="00A42017" w:rsidTr="00A42017">
        <w:trPr>
          <w:trHeight w:val="5"/>
        </w:trPr>
        <w:tc>
          <w:tcPr>
            <w:tcW w:w="10463" w:type="dxa"/>
          </w:tcPr>
          <w:tbl>
            <w:tblPr>
              <w:tblW w:w="10246" w:type="dxa"/>
              <w:tblInd w:w="1" w:type="dxa"/>
              <w:tblLook w:val="0000" w:firstRow="0" w:lastRow="0" w:firstColumn="0" w:lastColumn="0" w:noHBand="0" w:noVBand="0"/>
            </w:tblPr>
            <w:tblGrid>
              <w:gridCol w:w="10544"/>
            </w:tblGrid>
            <w:tr w:rsidR="00A42017">
              <w:trPr>
                <w:trHeight w:val="554"/>
              </w:trPr>
              <w:tc>
                <w:tcPr>
                  <w:tcW w:w="10246" w:type="dxa"/>
                </w:tcPr>
                <w:p w:rsidR="00A42017" w:rsidRDefault="00A420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Р О Г Н О З</w:t>
                  </w:r>
                </w:p>
                <w:p w:rsidR="00A42017" w:rsidRDefault="00A42017">
                  <w:pPr>
                    <w:ind w:left="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социально-экономического    развития муниципального</w:t>
                  </w:r>
                </w:p>
                <w:p w:rsidR="00A42017" w:rsidRDefault="00A42017">
                  <w:pPr>
                    <w:ind w:left="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</w:t>
                  </w:r>
                  <w:r w:rsidR="00453560">
                    <w:rPr>
                      <w:b/>
                      <w:sz w:val="28"/>
                      <w:szCs w:val="28"/>
                    </w:rPr>
                    <w:t>я Гавриловский сельсовет на 2016</w:t>
                  </w:r>
                  <w:r>
                    <w:rPr>
                      <w:b/>
                      <w:sz w:val="28"/>
                      <w:szCs w:val="28"/>
                    </w:rPr>
                    <w:t xml:space="preserve"> год  </w:t>
                  </w:r>
                </w:p>
                <w:p w:rsidR="00A42017" w:rsidRDefault="00A42017">
                  <w:pPr>
                    <w:ind w:left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42017" w:rsidRDefault="00A42017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Н А С Е Л Е Н И Е </w:t>
                  </w:r>
                  <w:r w:rsidR="00453560">
                    <w:rPr>
                      <w:b/>
                      <w:sz w:val="28"/>
                      <w:szCs w:val="28"/>
                    </w:rPr>
                    <w:t xml:space="preserve"> на 01.01.2016</w:t>
                  </w:r>
                  <w:r>
                    <w:rPr>
                      <w:b/>
                      <w:sz w:val="28"/>
                      <w:szCs w:val="28"/>
                    </w:rPr>
                    <w:t>г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Всего:                                    </w:t>
                  </w:r>
                  <w:r w:rsidR="00073089">
                    <w:rPr>
                      <w:sz w:val="32"/>
                      <w:szCs w:val="32"/>
                    </w:rPr>
                    <w:t xml:space="preserve">      -   893</w:t>
                  </w:r>
                  <w:r>
                    <w:rPr>
                      <w:sz w:val="32"/>
                      <w:szCs w:val="32"/>
                    </w:rPr>
                    <w:t xml:space="preserve"> чел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в т.ч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в производственной сфере       -    </w:t>
                  </w:r>
                  <w:r w:rsidR="00073089">
                    <w:rPr>
                      <w:sz w:val="32"/>
                      <w:szCs w:val="32"/>
                    </w:rPr>
                    <w:t>120</w:t>
                  </w:r>
                  <w:r>
                    <w:rPr>
                      <w:sz w:val="32"/>
                      <w:szCs w:val="32"/>
                    </w:rPr>
                    <w:t xml:space="preserve"> чел 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в неп</w:t>
                  </w:r>
                  <w:r w:rsidR="00073089">
                    <w:rPr>
                      <w:sz w:val="32"/>
                      <w:szCs w:val="32"/>
                    </w:rPr>
                    <w:t>роизводственной сфере    -    43</w:t>
                  </w:r>
                  <w:r>
                    <w:rPr>
                      <w:sz w:val="32"/>
                      <w:szCs w:val="32"/>
                    </w:rPr>
                    <w:t xml:space="preserve">  чел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неработ</w:t>
                  </w:r>
                  <w:r w:rsidR="00073089">
                    <w:rPr>
                      <w:sz w:val="32"/>
                      <w:szCs w:val="32"/>
                    </w:rPr>
                    <w:t>ающее население         -    224</w:t>
                  </w:r>
                  <w:r>
                    <w:rPr>
                      <w:sz w:val="32"/>
                      <w:szCs w:val="32"/>
                    </w:rPr>
                    <w:t xml:space="preserve"> чел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пенсионеры       </w:t>
                  </w:r>
                  <w:r w:rsidR="00073089">
                    <w:rPr>
                      <w:sz w:val="32"/>
                      <w:szCs w:val="32"/>
                    </w:rPr>
                    <w:t xml:space="preserve">                        -    209</w:t>
                  </w:r>
                  <w:r>
                    <w:rPr>
                      <w:sz w:val="32"/>
                      <w:szCs w:val="32"/>
                    </w:rPr>
                    <w:t xml:space="preserve"> чел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учащиеся  /</w:t>
                  </w:r>
                  <w:r w:rsidR="00073089">
                    <w:rPr>
                      <w:sz w:val="32"/>
                      <w:szCs w:val="32"/>
                    </w:rPr>
                    <w:t>студенты/               -    94</w:t>
                  </w:r>
                  <w:r>
                    <w:rPr>
                      <w:sz w:val="32"/>
                      <w:szCs w:val="32"/>
                    </w:rPr>
                    <w:t xml:space="preserve"> чел</w:t>
                  </w:r>
                </w:p>
                <w:p w:rsidR="00A42017" w:rsidRDefault="00A42017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дошкольники     </w:t>
                  </w:r>
                  <w:r w:rsidR="00073089">
                    <w:rPr>
                      <w:sz w:val="32"/>
                      <w:szCs w:val="32"/>
                    </w:rPr>
                    <w:t xml:space="preserve">                       </w:t>
                  </w:r>
                  <w:r w:rsidR="00D40E0E">
                    <w:rPr>
                      <w:sz w:val="32"/>
                      <w:szCs w:val="32"/>
                    </w:rPr>
                    <w:t>-      80</w:t>
                  </w:r>
                  <w:r>
                    <w:rPr>
                      <w:sz w:val="32"/>
                      <w:szCs w:val="32"/>
                    </w:rPr>
                    <w:t xml:space="preserve"> чел</w:t>
                  </w:r>
                </w:p>
                <w:p w:rsidR="00D40E0E" w:rsidRDefault="00D40E0E">
                  <w:pPr>
                    <w:ind w:left="18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учащиеся школы                             - 71</w:t>
                  </w:r>
                </w:p>
                <w:p w:rsidR="00A42017" w:rsidRDefault="00A42017">
                  <w:pPr>
                    <w:ind w:left="180"/>
                    <w:rPr>
                      <w:sz w:val="24"/>
                      <w:szCs w:val="24"/>
                    </w:rPr>
                  </w:pPr>
                </w:p>
                <w:p w:rsidR="00A42017" w:rsidRDefault="00A42017">
                  <w:pPr>
                    <w:ind w:left="18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 Ю Д Ж Е Т</w:t>
                  </w:r>
                </w:p>
                <w:p w:rsidR="00A42017" w:rsidRDefault="00A42017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администрации М</w:t>
                  </w:r>
                  <w:r w:rsidR="00073089">
                    <w:rPr>
                      <w:b/>
                      <w:sz w:val="28"/>
                      <w:szCs w:val="28"/>
                    </w:rPr>
                    <w:t xml:space="preserve">О Гавриловский сельсовет на 2016 </w:t>
                  </w:r>
                  <w:r>
                    <w:rPr>
                      <w:b/>
                      <w:sz w:val="28"/>
                      <w:szCs w:val="28"/>
                    </w:rPr>
                    <w:t>год</w:t>
                  </w:r>
                </w:p>
                <w:p w:rsidR="00A42017" w:rsidRDefault="00A42017">
                  <w:pPr>
                    <w:ind w:left="180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10317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561"/>
                    <w:gridCol w:w="5903"/>
                    <w:gridCol w:w="80"/>
                    <w:gridCol w:w="1344"/>
                    <w:gridCol w:w="1152"/>
                    <w:gridCol w:w="101"/>
                    <w:gridCol w:w="1176"/>
                  </w:tblGrid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sz w:val="32"/>
                            <w:szCs w:val="32"/>
                          </w:rPr>
                          <w:t>№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Наименование статей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201</w:t>
                        </w:r>
                        <w:r w:rsidR="00073089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5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10317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       Доходы по налогам                                           (тыс.руб.)</w:t>
                        </w: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Налог на доходы с физ.лиц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142,0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Единый сельхозналог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19,0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Налог на имущество с физ.лиц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26</w:t>
                        </w:r>
                        <w:r w:rsidR="007A6528" w:rsidRPr="002C1907">
                          <w:rPr>
                            <w:sz w:val="32"/>
                            <w:szCs w:val="32"/>
                          </w:rPr>
                          <w:t>,0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833</w:t>
                        </w:r>
                        <w:r w:rsidR="007A6528" w:rsidRPr="002C1907">
                          <w:rPr>
                            <w:sz w:val="32"/>
                            <w:szCs w:val="32"/>
                          </w:rPr>
                          <w:t>,0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Госпошлина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Арендная плата за землю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1 715</w:t>
                        </w:r>
                        <w:r w:rsidR="00F4522D" w:rsidRPr="002C1907">
                          <w:rPr>
                            <w:sz w:val="32"/>
                            <w:szCs w:val="32"/>
                          </w:rPr>
                          <w:t>,</w:t>
                        </w:r>
                        <w:r w:rsidRPr="002C1907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4522D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Дорожный фонд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284</w:t>
                        </w:r>
                        <w:r w:rsidR="007A6528" w:rsidRPr="002C1907">
                          <w:rPr>
                            <w:sz w:val="32"/>
                            <w:szCs w:val="32"/>
                          </w:rPr>
                          <w:t>,0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9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ВСЕГО поступлений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3 019</w:t>
                        </w:r>
                        <w:r w:rsidR="00F4522D" w:rsidRPr="002C1907">
                          <w:rPr>
                            <w:sz w:val="32"/>
                            <w:szCs w:val="32"/>
                          </w:rPr>
                          <w:t>,</w:t>
                        </w:r>
                        <w:r w:rsidRPr="002C1907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10317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РАСХОДЫ</w:t>
                        </w: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1343</w:t>
                        </w:r>
                        <w:r w:rsidR="00F4522D" w:rsidRPr="002C1907">
                          <w:rPr>
                            <w:sz w:val="32"/>
                            <w:szCs w:val="32"/>
                          </w:rPr>
                          <w:t>,</w:t>
                        </w:r>
                        <w:r w:rsidRPr="002C1907"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4522D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Функционирование высшего должностного лица 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Pr="002C1907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417,8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/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/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Аппарат управления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925</w:t>
                        </w:r>
                        <w:r w:rsidR="00A42017" w:rsidRPr="002C1907">
                          <w:rPr>
                            <w:sz w:val="32"/>
                            <w:szCs w:val="32"/>
                          </w:rPr>
                          <w:t>,</w:t>
                        </w:r>
                        <w:r w:rsidRPr="002C1907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4522D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32,0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/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522D" w:rsidRDefault="00F4522D"/>
                    </w:tc>
                  </w:tr>
                  <w:tr w:rsidR="00A42017" w:rsidTr="007A6528">
                    <w:trPr>
                      <w:trHeight w:val="460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Благоустройство</w:t>
                        </w:r>
                      </w:p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554</w:t>
                        </w:r>
                        <w:r w:rsidR="007A6528" w:rsidRPr="002C1907">
                          <w:rPr>
                            <w:sz w:val="32"/>
                            <w:szCs w:val="32"/>
                          </w:rPr>
                          <w:t>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Культура</w:t>
                        </w:r>
                      </w:p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775</w:t>
                        </w:r>
                        <w:r w:rsidR="007A6528" w:rsidRPr="002C1907">
                          <w:rPr>
                            <w:sz w:val="32"/>
                            <w:szCs w:val="32"/>
                          </w:rPr>
                          <w:t>,5</w:t>
                        </w:r>
                      </w:p>
                      <w:p w:rsidR="00A42017" w:rsidRPr="002C190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593,5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42017" w:rsidTr="00F4522D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Всего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Pr="002C1907" w:rsidRDefault="002C1907">
                        <w:pPr>
                          <w:rPr>
                            <w:sz w:val="32"/>
                            <w:szCs w:val="32"/>
                          </w:rPr>
                        </w:pPr>
                        <w:r w:rsidRPr="002C1907">
                          <w:rPr>
                            <w:sz w:val="32"/>
                            <w:szCs w:val="32"/>
                          </w:rPr>
                          <w:t>3 071,3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2017" w:rsidRDefault="00A42017">
                  <w:pPr>
                    <w:ind w:left="-463"/>
                    <w:rPr>
                      <w:sz w:val="32"/>
                      <w:szCs w:val="32"/>
                    </w:rPr>
                  </w:pPr>
                </w:p>
                <w:p w:rsidR="00A42017" w:rsidRDefault="00A42017">
                  <w:pPr>
                    <w:ind w:left="108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СОЦИАЛЬНАЯ    СФЕРА</w:t>
                  </w:r>
                </w:p>
                <w:p w:rsidR="00223F64" w:rsidRDefault="00223F64">
                  <w:pPr>
                    <w:ind w:left="108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9677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561"/>
                    <w:gridCol w:w="3094"/>
                    <w:gridCol w:w="1386"/>
                    <w:gridCol w:w="2127"/>
                    <w:gridCol w:w="2509"/>
                  </w:tblGrid>
                  <w:tr w:rsidR="00A42017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средства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2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5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Содержание  кладбищ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с.Гавриловка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с.Булгаково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д. Правда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д. Родники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2016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Старосты сел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Население и админ-ции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223F6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A42017">
                          <w:rPr>
                            <w:sz w:val="28"/>
                            <w:szCs w:val="28"/>
                          </w:rPr>
                          <w:t xml:space="preserve">Подсыпка и </w:t>
                        </w:r>
                        <w:r>
                          <w:rPr>
                            <w:sz w:val="28"/>
                            <w:szCs w:val="28"/>
                          </w:rPr>
                          <w:t>грейдерование дорог: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д. Правда     - </w:t>
                        </w:r>
                        <w:smartTag w:uri="urn:schemas-microsoft-com:office:smarttags" w:element="metricconverter">
                          <w:smartTagPr>
                            <w:attr w:name="ProductID" w:val="900 м"/>
                          </w:smartTagPr>
                          <w:r>
                            <w:rPr>
                              <w:sz w:val="28"/>
                              <w:szCs w:val="28"/>
                            </w:rPr>
                            <w:t>900 м</w:t>
                          </w:r>
                        </w:smartTag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с.Булгаково – </w:t>
                        </w:r>
                        <w:smartTag w:uri="urn:schemas-microsoft-com:office:smarttags" w:element="metricconverter">
                          <w:smartTagPr>
                            <w:attr w:name="ProductID" w:val="100 м"/>
                          </w:smartTagPr>
                          <w:r>
                            <w:rPr>
                              <w:sz w:val="28"/>
                              <w:szCs w:val="28"/>
                            </w:rPr>
                            <w:t>100 м</w:t>
                          </w:r>
                        </w:smartTag>
                      </w:p>
                      <w:p w:rsidR="005631D7" w:rsidRDefault="00223F6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-ремонт  дорог </w:t>
                        </w:r>
                        <w:r w:rsidR="005631D7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</w:p>
                      <w:p w:rsidR="00223F64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</w:t>
                        </w:r>
                        <w:r w:rsidR="005631D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Гавриловка</w:t>
                        </w:r>
                        <w:r w:rsidR="007A652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 w:rsidP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 w:rsidP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2016</w:t>
                        </w:r>
                      </w:p>
                      <w:p w:rsidR="00A42017" w:rsidRDefault="00A42017" w:rsidP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Старосты сел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Население и админ-ции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Благоустройство и озеленение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Население и админ-ции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223F6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Косметический </w:t>
                        </w:r>
                        <w:r w:rsidR="005631D7">
                          <w:rPr>
                            <w:sz w:val="28"/>
                            <w:szCs w:val="28"/>
                          </w:rPr>
                          <w:t>р</w:t>
                        </w:r>
                        <w:r w:rsidR="00A42017">
                          <w:rPr>
                            <w:sz w:val="28"/>
                            <w:szCs w:val="28"/>
                          </w:rPr>
                          <w:t>емонт Памятника Солдату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223F6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223F6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Ремонт фасада здания Гавриловского СДК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223F6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2016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 w:rsidP="007A652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 w:rsidP="007A652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</w:tr>
                </w:tbl>
                <w:p w:rsidR="00A42017" w:rsidRDefault="00A42017">
                  <w:pPr>
                    <w:ind w:left="108" w:right="-653"/>
                    <w:jc w:val="both"/>
                    <w:rPr>
                      <w:sz w:val="28"/>
                      <w:szCs w:val="28"/>
                    </w:rPr>
                  </w:pPr>
                </w:p>
                <w:p w:rsidR="00A42017" w:rsidRDefault="00A42017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       </w:t>
                  </w:r>
                </w:p>
                <w:p w:rsidR="00A42017" w:rsidRDefault="00A42017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A42017" w:rsidRDefault="00A42017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</w:t>
                  </w:r>
                </w:p>
                <w:p w:rsidR="00A42017" w:rsidRDefault="00A42017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A42017" w:rsidRDefault="00A42017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A42017" w:rsidRDefault="00A42017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A42017" w:rsidRDefault="00A420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ПЛАН       РАБОТЫ</w:t>
                  </w:r>
                </w:p>
                <w:p w:rsidR="00A42017" w:rsidRDefault="00A42017">
                  <w:pPr>
                    <w:ind w:left="18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администрации Гавриловского сельсовета по</w:t>
                  </w:r>
                </w:p>
                <w:p w:rsidR="00A42017" w:rsidRDefault="00A42017">
                  <w:pPr>
                    <w:ind w:left="18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реализации прогноза социально-экономического</w:t>
                  </w:r>
                </w:p>
                <w:p w:rsidR="00A42017" w:rsidRDefault="00A42017">
                  <w:pPr>
                    <w:ind w:left="18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lastRenderedPageBreak/>
                    <w:t xml:space="preserve">                       </w:t>
                  </w:r>
                  <w:r w:rsidR="00223F64">
                    <w:rPr>
                      <w:b/>
                      <w:sz w:val="32"/>
                      <w:szCs w:val="32"/>
                    </w:rPr>
                    <w:t xml:space="preserve">                развития на 2016</w:t>
                  </w:r>
                  <w:r>
                    <w:rPr>
                      <w:b/>
                      <w:sz w:val="32"/>
                      <w:szCs w:val="32"/>
                    </w:rPr>
                    <w:t xml:space="preserve"> год</w:t>
                  </w:r>
                </w:p>
                <w:tbl>
                  <w:tblPr>
                    <w:tblStyle w:val="a3"/>
                    <w:tblW w:w="9951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665"/>
                    <w:gridCol w:w="5750"/>
                    <w:gridCol w:w="1475"/>
                    <w:gridCol w:w="2061"/>
                  </w:tblGrid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3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Вести работу , направленную на  повышение уровня жизни населения сельсовета и содействие занятости населения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Содействовать повышению эффективности и рациональному использованию топливно-энергитических ресурсов в социальной сфере, применению энергосберегающих технологий.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Продолжить работу по охране  окружающей среды, оздоровлению  экологической обстановки.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Закончить работу по </w:t>
                        </w:r>
                        <w:r w:rsidR="00223F64">
                          <w:rPr>
                            <w:sz w:val="28"/>
                            <w:szCs w:val="28"/>
                          </w:rPr>
                          <w:t>оформлению невостребованных земель в муниципальную собственность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Осуществлять контроль за сохранностью муниципального имущества.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Руководители учреждений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Обеспечить  выполнение доходов и расходов бюджета сельсовета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Продолжить работу, направленную на эффективное использование мер адресной социальной поддержки наименее защищенных групп населения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Постоянно обновлять банк данных по гражданам, имеющим право на </w:t>
                        </w:r>
                        <w:r w:rsidR="00223F64">
                          <w:rPr>
                            <w:sz w:val="28"/>
                            <w:szCs w:val="28"/>
                          </w:rPr>
                          <w:t>государственную поддержку</w:t>
                        </w:r>
                      </w:p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A42017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Организовать летний отдых детей и подростков школьного возраста, а также круглогодичное оздоровление детей из семей социального риска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Июль- август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017" w:rsidRDefault="00A4201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Руководители школ</w:t>
                        </w:r>
                        <w:r w:rsidR="00223F64">
                          <w:rPr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sz w:val="28"/>
                            <w:szCs w:val="28"/>
                          </w:rPr>
                          <w:t>, СДК, администрация сельсовета</w:t>
                        </w:r>
                      </w:p>
                    </w:tc>
                  </w:tr>
                </w:tbl>
                <w:p w:rsidR="00A42017" w:rsidRDefault="00A42017">
                  <w:pPr>
                    <w:ind w:left="108"/>
                    <w:jc w:val="both"/>
                    <w:rPr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A42017" w:rsidRDefault="00A42017">
            <w:pPr>
              <w:ind w:left="180"/>
              <w:rPr>
                <w:b/>
                <w:sz w:val="32"/>
                <w:szCs w:val="32"/>
              </w:rPr>
            </w:pPr>
          </w:p>
        </w:tc>
      </w:tr>
    </w:tbl>
    <w:p w:rsidR="00A42017" w:rsidRDefault="00A42017" w:rsidP="00A42017"/>
    <w:p w:rsidR="00A42017" w:rsidRDefault="00A42017" w:rsidP="00A42017"/>
    <w:p w:rsidR="00A42017" w:rsidRDefault="00A42017"/>
    <w:sectPr w:rsidR="00A4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219"/>
    <w:multiLevelType w:val="hybridMultilevel"/>
    <w:tmpl w:val="AA9A452C"/>
    <w:lvl w:ilvl="0" w:tplc="75DC03D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17"/>
    <w:rsid w:val="00073089"/>
    <w:rsid w:val="00223F64"/>
    <w:rsid w:val="002C1907"/>
    <w:rsid w:val="00453560"/>
    <w:rsid w:val="004A0432"/>
    <w:rsid w:val="005631D7"/>
    <w:rsid w:val="00626B41"/>
    <w:rsid w:val="007A6528"/>
    <w:rsid w:val="0093457D"/>
    <w:rsid w:val="00A42017"/>
    <w:rsid w:val="00B05700"/>
    <w:rsid w:val="00D40E0E"/>
    <w:rsid w:val="00F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AD0E-46D8-4B7F-A88C-4707077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570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01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65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B0570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5">
    <w:name w:val="Normal (Web)"/>
    <w:basedOn w:val="a"/>
    <w:rsid w:val="00B0570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styleId="a6">
    <w:name w:val="Strong"/>
    <w:basedOn w:val="a0"/>
    <w:qFormat/>
    <w:rsid w:val="00B05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ГАВРИЛОВСКИЙ СЕЛЬСОВЕТ САРАКТАШСКОГО РАЙОНА</vt:lpstr>
    </vt:vector>
  </TitlesOfParts>
  <Company>MoBIL GROUP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ГАВРИЛОВСКИЙ СЕЛЬСОВЕТ САРАКТАШСКОГО РАЙОНА</dc:title>
  <dc:subject/>
  <dc:creator>1</dc:creator>
  <cp:keywords/>
  <dc:description/>
  <cp:lastModifiedBy>Надежда</cp:lastModifiedBy>
  <cp:revision>2</cp:revision>
  <cp:lastPrinted>2015-12-24T09:50:00Z</cp:lastPrinted>
  <dcterms:created xsi:type="dcterms:W3CDTF">2016-02-13T17:25:00Z</dcterms:created>
  <dcterms:modified xsi:type="dcterms:W3CDTF">2016-02-13T17:25:00Z</dcterms:modified>
</cp:coreProperties>
</file>