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0" w:rsidRPr="001C35D6" w:rsidRDefault="00615A90" w:rsidP="00615A90">
      <w:pPr>
        <w:ind w:left="-540"/>
        <w:jc w:val="center"/>
        <w:rPr>
          <w:sz w:val="28"/>
          <w:szCs w:val="28"/>
        </w:rPr>
      </w:pPr>
      <w:bookmarkStart w:id="0" w:name="_GoBack"/>
      <w:bookmarkEnd w:id="0"/>
      <w:r w:rsidRPr="001C35D6">
        <w:rPr>
          <w:sz w:val="28"/>
          <w:szCs w:val="28"/>
        </w:rPr>
        <w:t>РОССИЙСКАЯ ФЕДЕРАЦИЯ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СОВЕТ ДЕПУТАТОВ ГАВРИЛОВСКОГО  СЕЛЬСОВЕТА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САРАКТАШСКОГО  РАЙОНА  ОРЕНБУРГСКОЙ ОБЛАСТИ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15A90" w:rsidRPr="001C35D6" w:rsidRDefault="00615A90" w:rsidP="00615A90">
      <w:pPr>
        <w:pStyle w:val="ConsNonformat"/>
        <w:widowControl/>
        <w:ind w:left="-5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РЕШЕНИЕ</w:t>
      </w:r>
    </w:p>
    <w:p w:rsidR="00615A90" w:rsidRPr="001C35D6" w:rsidRDefault="00E92A3B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615A90" w:rsidRPr="001C35D6">
        <w:rPr>
          <w:rFonts w:ascii="Times New Roman" w:hAnsi="Times New Roman" w:cs="Times New Roman"/>
          <w:sz w:val="28"/>
          <w:szCs w:val="28"/>
        </w:rPr>
        <w:t xml:space="preserve">  заседания  Совета депутатов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C35D6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1C35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15A90" w:rsidRPr="001C35D6" w:rsidRDefault="00615A90" w:rsidP="00615A90">
      <w:pPr>
        <w:tabs>
          <w:tab w:val="left" w:pos="-225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615A90" w:rsidRPr="001C35D6" w:rsidTr="00615A90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615A90" w:rsidRPr="001C35D6" w:rsidRDefault="00615A90" w:rsidP="00615A90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№ </w:t>
            </w:r>
            <w:r w:rsidR="00E92A3B">
              <w:rPr>
                <w:sz w:val="28"/>
                <w:szCs w:val="28"/>
              </w:rPr>
              <w:t>25</w:t>
            </w:r>
          </w:p>
        </w:tc>
        <w:tc>
          <w:tcPr>
            <w:tcW w:w="5328" w:type="dxa"/>
          </w:tcPr>
          <w:p w:rsidR="00615A90" w:rsidRPr="001C35D6" w:rsidRDefault="00615A90" w:rsidP="00615A90">
            <w:pPr>
              <w:tabs>
                <w:tab w:val="left" w:pos="-225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от </w:t>
            </w:r>
            <w:r w:rsidR="00E92A3B">
              <w:rPr>
                <w:sz w:val="28"/>
                <w:szCs w:val="28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92A3B">
                <w:rPr>
                  <w:sz w:val="28"/>
                  <w:szCs w:val="28"/>
                </w:rPr>
                <w:t>2016</w:t>
              </w:r>
              <w:r w:rsidRPr="001C35D6">
                <w:rPr>
                  <w:sz w:val="28"/>
                  <w:szCs w:val="28"/>
                </w:rPr>
                <w:t xml:space="preserve"> г</w:t>
              </w:r>
            </w:smartTag>
            <w:r w:rsidRPr="001C35D6">
              <w:rPr>
                <w:sz w:val="28"/>
                <w:szCs w:val="28"/>
              </w:rPr>
              <w:t>.</w:t>
            </w:r>
          </w:p>
        </w:tc>
      </w:tr>
    </w:tbl>
    <w:p w:rsidR="00615A90" w:rsidRDefault="00615A90" w:rsidP="00615A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3136" w:rsidTr="00583136">
        <w:tc>
          <w:tcPr>
            <w:tcW w:w="0" w:type="auto"/>
          </w:tcPr>
          <w:p w:rsidR="00583136" w:rsidRDefault="00583136" w:rsidP="00583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sz w:val="28"/>
                <w:szCs w:val="28"/>
              </w:rPr>
              <w:t>Гавриловского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23.12.2015 г. № 19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="00E92A3B">
              <w:rPr>
                <w:sz w:val="28"/>
                <w:szCs w:val="28"/>
              </w:rPr>
              <w:t>на 2016 год</w:t>
            </w:r>
            <w:r w:rsidRPr="00280651">
              <w:rPr>
                <w:sz w:val="28"/>
                <w:szCs w:val="28"/>
              </w:rPr>
              <w:t xml:space="preserve"> </w:t>
            </w:r>
          </w:p>
        </w:tc>
      </w:tr>
    </w:tbl>
    <w:p w:rsidR="00E92A3B" w:rsidRDefault="00E92A3B" w:rsidP="00E92A3B">
      <w:pPr>
        <w:shd w:val="clear" w:color="auto" w:fill="FFFFFF"/>
        <w:ind w:right="-34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2A3B" w:rsidRDefault="00E92A3B" w:rsidP="00E92A3B">
      <w:pPr>
        <w:shd w:val="clear" w:color="auto" w:fill="FFFFFF"/>
        <w:ind w:right="-346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статей 12, 132 Конституции Российской Федерации, статьи 9 Бюджетного кодекса Российской Федерации, статьи 35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92A3B" w:rsidRDefault="00E92A3B" w:rsidP="00E92A3B">
      <w:pPr>
        <w:shd w:val="clear" w:color="auto" w:fill="FFFFFF"/>
        <w:ind w:right="-346"/>
        <w:jc w:val="center"/>
        <w:rPr>
          <w:sz w:val="28"/>
          <w:szCs w:val="28"/>
        </w:rPr>
      </w:pPr>
    </w:p>
    <w:p w:rsidR="00E92A3B" w:rsidRDefault="00E92A3B" w:rsidP="00E92A3B">
      <w:pPr>
        <w:shd w:val="clear" w:color="auto" w:fill="FFFFFF"/>
        <w:ind w:right="-346"/>
        <w:jc w:val="center"/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92A3B" w:rsidRDefault="00E92A3B" w:rsidP="00E92A3B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E92A3B" w:rsidRDefault="00E92A3B" w:rsidP="00E92A3B">
      <w:pPr>
        <w:shd w:val="clear" w:color="auto" w:fill="FFFFFF"/>
        <w:ind w:right="-34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Внести изменения в решение Совета депутатов </w:t>
      </w:r>
      <w:proofErr w:type="spellStart"/>
      <w:r>
        <w:rPr>
          <w:spacing w:val="-2"/>
          <w:sz w:val="28"/>
          <w:szCs w:val="28"/>
        </w:rPr>
        <w:t>Гавриловского</w:t>
      </w:r>
      <w:proofErr w:type="spellEnd"/>
      <w:r>
        <w:rPr>
          <w:spacing w:val="-2"/>
          <w:sz w:val="28"/>
          <w:szCs w:val="28"/>
        </w:rPr>
        <w:t xml:space="preserve"> сельсовета</w:t>
      </w:r>
      <w:r>
        <w:rPr>
          <w:spacing w:val="-3"/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3"/>
            <w:sz w:val="28"/>
            <w:szCs w:val="28"/>
          </w:rPr>
          <w:t>2015 г</w:t>
        </w:r>
      </w:smartTag>
      <w:r>
        <w:rPr>
          <w:spacing w:val="-3"/>
          <w:sz w:val="28"/>
          <w:szCs w:val="28"/>
        </w:rPr>
        <w:t xml:space="preserve">. № 19 </w:t>
      </w:r>
      <w:r>
        <w:rPr>
          <w:sz w:val="28"/>
          <w:szCs w:val="28"/>
        </w:rPr>
        <w:t xml:space="preserve">«О бюджете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на 2016 год.»</w:t>
      </w:r>
    </w:p>
    <w:p w:rsidR="00E92A3B" w:rsidRDefault="00E92A3B" w:rsidP="00E92A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7" w:line="326" w:lineRule="exact"/>
        <w:ind w:left="0" w:right="-346" w:firstLine="0"/>
        <w:rPr>
          <w:spacing w:val="-2"/>
          <w:sz w:val="28"/>
          <w:szCs w:val="28"/>
        </w:rPr>
      </w:pPr>
      <w:r w:rsidRPr="00D96688">
        <w:rPr>
          <w:b/>
          <w:spacing w:val="-2"/>
          <w:sz w:val="28"/>
          <w:szCs w:val="28"/>
        </w:rPr>
        <w:t>В пункте 1.1</w:t>
      </w:r>
      <w:r>
        <w:rPr>
          <w:spacing w:val="-2"/>
          <w:sz w:val="28"/>
          <w:szCs w:val="28"/>
        </w:rPr>
        <w:t xml:space="preserve"> слова «в сумме 3 019 100 рублей» заменить словами     «в сумме  3 003 100 рублей»                                                                                                                         </w:t>
      </w:r>
    </w:p>
    <w:p w:rsidR="00E92A3B" w:rsidRDefault="00E92A3B" w:rsidP="00E92A3B">
      <w:pPr>
        <w:shd w:val="clear" w:color="auto" w:fill="FFFFFF"/>
        <w:spacing w:before="307" w:line="326" w:lineRule="exact"/>
        <w:ind w:left="430" w:right="-346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</w:t>
      </w:r>
      <w:r w:rsidR="00FC3563">
        <w:rPr>
          <w:b/>
          <w:spacing w:val="-2"/>
          <w:sz w:val="28"/>
          <w:szCs w:val="28"/>
        </w:rPr>
        <w:t>В пункте 1.2</w:t>
      </w:r>
      <w:r>
        <w:rPr>
          <w:spacing w:val="-2"/>
          <w:sz w:val="28"/>
          <w:szCs w:val="28"/>
        </w:rPr>
        <w:t xml:space="preserve"> слова «в сумме </w:t>
      </w:r>
      <w:r w:rsidR="00FC3563">
        <w:rPr>
          <w:spacing w:val="-2"/>
          <w:sz w:val="28"/>
          <w:szCs w:val="28"/>
        </w:rPr>
        <w:t>3 071 300</w:t>
      </w:r>
      <w:r>
        <w:rPr>
          <w:spacing w:val="-2"/>
          <w:sz w:val="28"/>
          <w:szCs w:val="28"/>
        </w:rPr>
        <w:t xml:space="preserve"> рублей» заменить словами     «в сумме    </w:t>
      </w:r>
      <w:r w:rsidR="00FC3563">
        <w:rPr>
          <w:spacing w:val="-2"/>
          <w:sz w:val="28"/>
          <w:szCs w:val="28"/>
        </w:rPr>
        <w:t>3 055 300</w:t>
      </w:r>
      <w:r>
        <w:rPr>
          <w:spacing w:val="-2"/>
          <w:sz w:val="28"/>
          <w:szCs w:val="28"/>
        </w:rPr>
        <w:t xml:space="preserve"> рублей»</w:t>
      </w:r>
    </w:p>
    <w:p w:rsidR="00E92A3B" w:rsidRDefault="00E92A3B" w:rsidP="00E92A3B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2. Приложение 1 « Источники внутреннего финансирования д</w:t>
      </w:r>
      <w:r w:rsidR="00FC3563">
        <w:rPr>
          <w:sz w:val="28"/>
          <w:szCs w:val="28"/>
        </w:rPr>
        <w:t>ефицита местного бюджета на 2016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E92A3B" w:rsidRDefault="00E92A3B" w:rsidP="00E92A3B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3. Приложение 5 «Поступление доходов в местный  бюджет н</w:t>
      </w:r>
      <w:r w:rsidR="00F7021B">
        <w:rPr>
          <w:sz w:val="28"/>
          <w:szCs w:val="28"/>
        </w:rPr>
        <w:t>а 2016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E92A3B" w:rsidRDefault="00E92A3B" w:rsidP="00E92A3B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Приложение 6 «Распределение бюджетных ассигнований местного бюджета</w:t>
      </w:r>
      <w:r w:rsidRPr="00DB53CE">
        <w:rPr>
          <w:sz w:val="28"/>
          <w:szCs w:val="28"/>
        </w:rPr>
        <w:t xml:space="preserve"> </w:t>
      </w:r>
      <w:r w:rsidR="00F7021B">
        <w:rPr>
          <w:sz w:val="28"/>
          <w:szCs w:val="28"/>
        </w:rPr>
        <w:t>на 2016</w:t>
      </w:r>
      <w:r>
        <w:rPr>
          <w:sz w:val="28"/>
          <w:szCs w:val="28"/>
        </w:rPr>
        <w:t xml:space="preserve"> год по разделам и подразделам расходов</w:t>
      </w:r>
      <w:r w:rsidR="00F7021B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>» изложить в редакции согласно приложению.</w:t>
      </w:r>
    </w:p>
    <w:p w:rsidR="0094050C" w:rsidRDefault="0094050C" w:rsidP="009405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0C" w:rsidRDefault="0094050C" w:rsidP="009405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Утвердить распределение бюджетных ассигнований из местного бюджета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2016 год по разделам,  подразделам,  целевым статьям и видам расходов</w:t>
      </w:r>
      <w:r w:rsidR="00F7021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E92A3B" w:rsidRDefault="0094050C" w:rsidP="00E92A3B">
      <w:pPr>
        <w:shd w:val="clear" w:color="auto" w:fill="FFFFFF"/>
        <w:tabs>
          <w:tab w:val="left" w:pos="1152"/>
        </w:tabs>
        <w:spacing w:before="326"/>
        <w:ind w:right="-346"/>
        <w:rPr>
          <w:spacing w:val="-11"/>
          <w:sz w:val="28"/>
          <w:szCs w:val="28"/>
        </w:rPr>
      </w:pPr>
      <w:r>
        <w:rPr>
          <w:sz w:val="28"/>
          <w:szCs w:val="28"/>
        </w:rPr>
        <w:t>6</w:t>
      </w:r>
      <w:r w:rsidR="00E92A3B">
        <w:rPr>
          <w:sz w:val="28"/>
          <w:szCs w:val="28"/>
        </w:rPr>
        <w:t>. Настоящее решение вступает в силу после обнародования и распространяется на правоотно</w:t>
      </w:r>
      <w:r w:rsidR="00FC3563">
        <w:rPr>
          <w:sz w:val="28"/>
          <w:szCs w:val="28"/>
        </w:rPr>
        <w:t>шения, возникшие с 1 января 2016</w:t>
      </w:r>
      <w:r w:rsidR="00E92A3B">
        <w:rPr>
          <w:sz w:val="28"/>
          <w:szCs w:val="28"/>
        </w:rPr>
        <w:t xml:space="preserve"> года.</w:t>
      </w:r>
    </w:p>
    <w:p w:rsidR="00E92A3B" w:rsidRDefault="0094050C" w:rsidP="00E92A3B">
      <w:pPr>
        <w:shd w:val="clear" w:color="auto" w:fill="FFFFFF"/>
        <w:tabs>
          <w:tab w:val="left" w:pos="1152"/>
        </w:tabs>
        <w:spacing w:before="307" w:line="326" w:lineRule="exact"/>
        <w:ind w:right="-346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 7</w:t>
      </w:r>
      <w:r w:rsidR="00E92A3B">
        <w:rPr>
          <w:spacing w:val="-2"/>
          <w:sz w:val="28"/>
          <w:szCs w:val="28"/>
        </w:rPr>
        <w:t xml:space="preserve">. Контроль за исполнением настоящего решения возложить на </w:t>
      </w:r>
      <w:r w:rsidR="00E92A3B">
        <w:rPr>
          <w:sz w:val="28"/>
          <w:szCs w:val="28"/>
        </w:rPr>
        <w:t>постоянную     планово- бюджетную комиссию (</w:t>
      </w:r>
      <w:proofErr w:type="spellStart"/>
      <w:r w:rsidR="00FC3563">
        <w:rPr>
          <w:sz w:val="28"/>
          <w:szCs w:val="28"/>
        </w:rPr>
        <w:t>Жанзакова</w:t>
      </w:r>
      <w:proofErr w:type="spellEnd"/>
      <w:r w:rsidR="00FC3563">
        <w:rPr>
          <w:sz w:val="28"/>
          <w:szCs w:val="28"/>
        </w:rPr>
        <w:t xml:space="preserve"> А.Т.)</w:t>
      </w:r>
    </w:p>
    <w:p w:rsidR="00E92A3B" w:rsidRDefault="00E92A3B" w:rsidP="00E92A3B"/>
    <w:p w:rsidR="00615A90" w:rsidRDefault="00615A90" w:rsidP="00615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90" w:rsidRPr="001C35D6" w:rsidRDefault="00615A90" w:rsidP="00615A9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 xml:space="preserve">Глава сельсовета, </w:t>
      </w:r>
    </w:p>
    <w:p w:rsidR="00615A90" w:rsidRPr="001C35D6" w:rsidRDefault="00615A90" w:rsidP="00615A9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>председатель Совета</w:t>
      </w:r>
    </w:p>
    <w:p w:rsidR="00615A90" w:rsidRPr="001C35D6" w:rsidRDefault="00615A90" w:rsidP="00615A9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>депутатов сельсовета                                                                      Т.В. Сафронова</w:t>
      </w:r>
    </w:p>
    <w:p w:rsidR="00615A90" w:rsidRPr="001C35D6" w:rsidRDefault="00615A90" w:rsidP="00615A9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615A90" w:rsidRPr="001C35D6" w:rsidTr="00615A90">
        <w:tc>
          <w:tcPr>
            <w:tcW w:w="1668" w:type="dxa"/>
          </w:tcPr>
          <w:p w:rsidR="00615A90" w:rsidRPr="001C35D6" w:rsidRDefault="00615A90" w:rsidP="00615A90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615A90" w:rsidRPr="001C35D6" w:rsidRDefault="00615A90" w:rsidP="00615A90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администрации сельсовета, прокурору района, постоянной комиссии </w:t>
            </w:r>
            <w:r>
              <w:rPr>
                <w:sz w:val="28"/>
                <w:szCs w:val="28"/>
              </w:rPr>
              <w:t>по бюджетной, налоговой и финансовой политике, собственности и экономическим вопросам, торговле и быту (</w:t>
            </w:r>
            <w:proofErr w:type="spellStart"/>
            <w:r>
              <w:rPr>
                <w:sz w:val="28"/>
                <w:szCs w:val="28"/>
              </w:rPr>
              <w:t>Жанзакова</w:t>
            </w:r>
            <w:proofErr w:type="spellEnd"/>
            <w:r>
              <w:rPr>
                <w:sz w:val="28"/>
                <w:szCs w:val="28"/>
              </w:rPr>
              <w:t xml:space="preserve"> А.Т.)</w:t>
            </w:r>
          </w:p>
        </w:tc>
      </w:tr>
    </w:tbl>
    <w:p w:rsidR="00615A90" w:rsidRDefault="00615A90"/>
    <w:sectPr w:rsidR="0061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3C0"/>
    <w:multiLevelType w:val="hybridMultilevel"/>
    <w:tmpl w:val="ADDAF99E"/>
    <w:lvl w:ilvl="0" w:tplc="A6C2F1A4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0"/>
    <w:rsid w:val="00173954"/>
    <w:rsid w:val="00583136"/>
    <w:rsid w:val="00615A90"/>
    <w:rsid w:val="00701CB0"/>
    <w:rsid w:val="0094050C"/>
    <w:rsid w:val="00E92A3B"/>
    <w:rsid w:val="00F7021B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EDCA-E773-40AB-A71F-5324B26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0"/>
    <w:rPr>
      <w:sz w:val="24"/>
      <w:szCs w:val="24"/>
    </w:rPr>
  </w:style>
  <w:style w:type="paragraph" w:styleId="1">
    <w:name w:val="heading 1"/>
    <w:basedOn w:val="a"/>
    <w:next w:val="a"/>
    <w:qFormat/>
    <w:rsid w:val="00615A90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5A90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615A9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15A90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615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5A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semiHidden/>
    <w:rsid w:val="00701C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8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2015-12-24T07:42:00Z</cp:lastPrinted>
  <dcterms:created xsi:type="dcterms:W3CDTF">2016-04-20T06:44:00Z</dcterms:created>
  <dcterms:modified xsi:type="dcterms:W3CDTF">2016-04-20T06:44:00Z</dcterms:modified>
</cp:coreProperties>
</file>