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0A" w:rsidRPr="00E65A63" w:rsidRDefault="00AA5F0A" w:rsidP="00AA5F0A">
      <w:pPr>
        <w:ind w:firstLine="594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65A63">
        <w:rPr>
          <w:rFonts w:ascii="Arial" w:hAnsi="Arial" w:cs="Arial"/>
          <w:sz w:val="28"/>
          <w:szCs w:val="28"/>
        </w:rPr>
        <w:t>Приложение 4</w:t>
      </w:r>
    </w:p>
    <w:p w:rsidR="00AA5F0A" w:rsidRPr="00E65A63" w:rsidRDefault="00AA5F0A" w:rsidP="00AA5F0A">
      <w:pPr>
        <w:ind w:firstLine="5940"/>
        <w:jc w:val="right"/>
        <w:rPr>
          <w:rFonts w:ascii="Arial" w:hAnsi="Arial" w:cs="Arial"/>
          <w:sz w:val="28"/>
          <w:szCs w:val="28"/>
        </w:rPr>
      </w:pPr>
      <w:r w:rsidRPr="00E65A63">
        <w:rPr>
          <w:rFonts w:ascii="Arial" w:hAnsi="Arial" w:cs="Arial"/>
          <w:sz w:val="28"/>
          <w:szCs w:val="28"/>
        </w:rPr>
        <w:t xml:space="preserve">к решению Совета </w:t>
      </w:r>
    </w:p>
    <w:p w:rsidR="00AA5F0A" w:rsidRPr="00E65A63" w:rsidRDefault="00AA5F0A" w:rsidP="00AA5F0A">
      <w:pPr>
        <w:ind w:firstLine="5940"/>
        <w:jc w:val="right"/>
        <w:rPr>
          <w:rFonts w:ascii="Arial" w:hAnsi="Arial" w:cs="Arial"/>
          <w:sz w:val="28"/>
          <w:szCs w:val="28"/>
        </w:rPr>
      </w:pPr>
      <w:r w:rsidRPr="00E65A63">
        <w:rPr>
          <w:rFonts w:ascii="Arial" w:hAnsi="Arial" w:cs="Arial"/>
          <w:sz w:val="28"/>
          <w:szCs w:val="28"/>
        </w:rPr>
        <w:t xml:space="preserve">депутатов    Гавриловский сельсовет    </w:t>
      </w:r>
    </w:p>
    <w:p w:rsidR="00AA5F0A" w:rsidRPr="00E65A63" w:rsidRDefault="00BD33D3" w:rsidP="00AA5F0A">
      <w:pPr>
        <w:ind w:firstLine="5940"/>
        <w:jc w:val="right"/>
        <w:rPr>
          <w:rFonts w:ascii="Arial" w:hAnsi="Arial" w:cs="Arial"/>
          <w:sz w:val="28"/>
          <w:szCs w:val="28"/>
        </w:rPr>
      </w:pPr>
      <w:r w:rsidRPr="00E65A63">
        <w:rPr>
          <w:rFonts w:ascii="Arial" w:hAnsi="Arial" w:cs="Arial"/>
          <w:sz w:val="28"/>
          <w:szCs w:val="28"/>
        </w:rPr>
        <w:t>от   21</w:t>
      </w:r>
      <w:r w:rsidR="00AA5F0A" w:rsidRPr="00E65A63">
        <w:rPr>
          <w:rFonts w:ascii="Arial" w:hAnsi="Arial" w:cs="Arial"/>
          <w:sz w:val="28"/>
          <w:szCs w:val="28"/>
        </w:rPr>
        <w:t>.12.201</w:t>
      </w:r>
      <w:r w:rsidRPr="00E65A63">
        <w:rPr>
          <w:rFonts w:ascii="Arial" w:hAnsi="Arial" w:cs="Arial"/>
          <w:sz w:val="28"/>
          <w:szCs w:val="28"/>
        </w:rPr>
        <w:t>6 г. № 46</w:t>
      </w:r>
    </w:p>
    <w:p w:rsidR="000D45A0" w:rsidRPr="00E65A63" w:rsidRDefault="000D45A0" w:rsidP="000D45A0">
      <w:pPr>
        <w:jc w:val="center"/>
      </w:pPr>
    </w:p>
    <w:p w:rsidR="000D45A0" w:rsidRPr="00E65A63" w:rsidRDefault="000D45A0" w:rsidP="000D45A0">
      <w:pPr>
        <w:jc w:val="center"/>
      </w:pPr>
      <w:r w:rsidRPr="00E65A63">
        <w:t xml:space="preserve">Перечень главных администраторов источников финансирования  дефицита местного бюджета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 w:rsidTr="00AA5F0A">
        <w:trPr>
          <w:trHeight w:val="731"/>
        </w:trPr>
        <w:tc>
          <w:tcPr>
            <w:tcW w:w="1732" w:type="dxa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 w:rsidTr="00AA5F0A">
        <w:trPr>
          <w:trHeight w:val="144"/>
        </w:trPr>
        <w:tc>
          <w:tcPr>
            <w:tcW w:w="1732" w:type="dxa"/>
          </w:tcPr>
          <w:p w:rsidR="000D45A0" w:rsidRPr="00AA5F0A" w:rsidRDefault="00AA5F0A" w:rsidP="0004610D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4026" w:type="dxa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</w:tcPr>
          <w:p w:rsidR="000D45A0" w:rsidRPr="004605C5" w:rsidRDefault="000D45A0" w:rsidP="0004610D">
            <w:pPr>
              <w:jc w:val="both"/>
            </w:pPr>
            <w:r>
              <w:t xml:space="preserve">Администрация </w:t>
            </w:r>
            <w:r w:rsidR="00AA5F0A">
              <w:t>Гавриловского</w:t>
            </w:r>
            <w:r>
              <w:t xml:space="preserve"> сельсовета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</w:tcPr>
          <w:p w:rsidR="00AA5F0A" w:rsidRPr="005F08EB" w:rsidRDefault="00AA5F0A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AA5F0A" w:rsidRPr="005F08EB" w:rsidTr="00AA5F0A">
        <w:trPr>
          <w:trHeight w:val="144"/>
        </w:trPr>
        <w:tc>
          <w:tcPr>
            <w:tcW w:w="1732" w:type="dxa"/>
          </w:tcPr>
          <w:p w:rsidR="00AA5F0A" w:rsidRDefault="00AA5F0A" w:rsidP="00AA5F0A">
            <w:pPr>
              <w:jc w:val="center"/>
            </w:pPr>
            <w:r w:rsidRPr="000D1870">
              <w:t>124</w:t>
            </w:r>
          </w:p>
        </w:tc>
        <w:tc>
          <w:tcPr>
            <w:tcW w:w="4026" w:type="dxa"/>
          </w:tcPr>
          <w:p w:rsidR="00AA5F0A" w:rsidRPr="005F08EB" w:rsidRDefault="00AA5F0A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</w:tcPr>
          <w:p w:rsidR="00AA5F0A" w:rsidRPr="005F08EB" w:rsidRDefault="00AA5F0A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1870"/>
    <w:rsid w:val="000D45A0"/>
    <w:rsid w:val="001B7449"/>
    <w:rsid w:val="0026688E"/>
    <w:rsid w:val="003C47E0"/>
    <w:rsid w:val="0045458C"/>
    <w:rsid w:val="004605C5"/>
    <w:rsid w:val="00535E5B"/>
    <w:rsid w:val="005F08EB"/>
    <w:rsid w:val="00846607"/>
    <w:rsid w:val="00AA5F0A"/>
    <w:rsid w:val="00BD33D3"/>
    <w:rsid w:val="00E65A63"/>
    <w:rsid w:val="00F40E3B"/>
    <w:rsid w:val="00F724A4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49200-6CE2-4EEE-87AC-0EC68CE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5A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Anastasiya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dcterms:created xsi:type="dcterms:W3CDTF">2017-01-15T14:15:00Z</dcterms:created>
  <dcterms:modified xsi:type="dcterms:W3CDTF">2017-01-15T14:15:00Z</dcterms:modified>
</cp:coreProperties>
</file>