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6E3" w:rsidRPr="00EB16E3" w:rsidRDefault="00DC0F87" w:rsidP="00EB16E3">
      <w:pPr>
        <w:jc w:val="center"/>
        <w:rPr>
          <w:b/>
          <w:bCs/>
          <w:sz w:val="36"/>
          <w:szCs w:val="36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3815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16E3">
        <w:t xml:space="preserve">                                  </w:t>
      </w:r>
    </w:p>
    <w:p w:rsidR="00EB16E3" w:rsidRDefault="00EB16E3" w:rsidP="00EB16E3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СОВЕТ ДЕПУТАТОВ                               </w:t>
      </w:r>
    </w:p>
    <w:p w:rsidR="00EB16E3" w:rsidRDefault="00EB16E3" w:rsidP="00EB16E3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B16E3" w:rsidRDefault="00EB16E3" w:rsidP="00EB16E3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ГАВРИЛОВСКИЙ СЕЛЬСОВЕТ САРАКТАШСКОГО РАЙОНА</w:t>
      </w:r>
    </w:p>
    <w:p w:rsidR="00EB16E3" w:rsidRDefault="00EB16E3" w:rsidP="00EB16E3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EB16E3" w:rsidRDefault="00EB16E3" w:rsidP="00EB16E3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EB16E3" w:rsidRDefault="00EB16E3" w:rsidP="00EB16E3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EB16E3" w:rsidRDefault="00EB16E3" w:rsidP="00EB16E3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B16E3" w:rsidRDefault="00EB16E3" w:rsidP="00EB16E3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Двадцать шестого заседания Совета депутатов</w:t>
      </w:r>
    </w:p>
    <w:p w:rsidR="00EB16E3" w:rsidRDefault="00EB16E3" w:rsidP="00EB16E3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Гавриловский сельсовет</w:t>
      </w:r>
    </w:p>
    <w:p w:rsidR="00EB16E3" w:rsidRDefault="00EB16E3" w:rsidP="00EB16E3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EB16E3" w:rsidRPr="00937CEB" w:rsidRDefault="00EB16E3" w:rsidP="00EB16E3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EB16E3" w:rsidRPr="00937CEB" w:rsidRDefault="00EB16E3" w:rsidP="00EB16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21.12.2017 г.                                                                                              № </w:t>
      </w:r>
      <w:r>
        <w:rPr>
          <w:sz w:val="28"/>
          <w:szCs w:val="28"/>
          <w:u w:val="single"/>
        </w:rPr>
        <w:t>78</w:t>
      </w:r>
      <w:r w:rsidRPr="001436CE">
        <w:rPr>
          <w:sz w:val="28"/>
          <w:szCs w:val="28"/>
          <w:u w:val="single"/>
        </w:rPr>
        <w:t xml:space="preserve">    </w:t>
      </w:r>
      <w:r w:rsidRPr="00937CEB">
        <w:rPr>
          <w:sz w:val="28"/>
          <w:szCs w:val="28"/>
        </w:rPr>
        <w:t xml:space="preserve">       </w:t>
      </w:r>
    </w:p>
    <w:p w:rsidR="00EB16E3" w:rsidRPr="00F241A4" w:rsidRDefault="00EB16E3" w:rsidP="00EB16E3">
      <w:pPr>
        <w:shd w:val="clear" w:color="auto" w:fill="FFFFFF"/>
        <w:jc w:val="center"/>
        <w:rPr>
          <w:sz w:val="28"/>
          <w:szCs w:val="28"/>
        </w:rPr>
      </w:pPr>
      <w:r w:rsidRPr="00F241A4">
        <w:rPr>
          <w:sz w:val="28"/>
          <w:szCs w:val="28"/>
        </w:rPr>
        <w:t xml:space="preserve">           </w:t>
      </w:r>
    </w:p>
    <w:p w:rsidR="00EB16E3" w:rsidRPr="00F241A4" w:rsidRDefault="00EB16E3" w:rsidP="00EB16E3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27"/>
      </w:tblGrid>
      <w:tr w:rsidR="00EB16E3" w:rsidRPr="00F241A4">
        <w:trPr>
          <w:jc w:val="center"/>
        </w:trPr>
        <w:tc>
          <w:tcPr>
            <w:tcW w:w="7427" w:type="dxa"/>
          </w:tcPr>
          <w:p w:rsidR="00EB16E3" w:rsidRDefault="00EB16E3" w:rsidP="00EB1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бюджете Гавриловского сельсовета на 2018 год и  на  плановый период 2019 и 2020 годов.  </w:t>
            </w:r>
          </w:p>
          <w:p w:rsidR="00EB16E3" w:rsidRPr="00F241A4" w:rsidRDefault="00EB16E3" w:rsidP="00EB16E3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EB16E3" w:rsidRDefault="00EB16E3" w:rsidP="00EB16E3">
      <w:pPr>
        <w:pStyle w:val="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EB16E3" w:rsidRDefault="00EB16E3" w:rsidP="00EB16E3">
      <w:pPr>
        <w:jc w:val="center"/>
        <w:rPr>
          <w:sz w:val="16"/>
          <w:szCs w:val="16"/>
        </w:rPr>
      </w:pPr>
    </w:p>
    <w:p w:rsidR="00EB16E3" w:rsidRDefault="00EB16E3" w:rsidP="00EB16E3">
      <w:pPr>
        <w:jc w:val="both"/>
        <w:rPr>
          <w:sz w:val="28"/>
          <w:szCs w:val="28"/>
        </w:rPr>
      </w:pPr>
    </w:p>
    <w:p w:rsidR="00EB16E3" w:rsidRDefault="00EB16E3" w:rsidP="00EB16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основные параметры местного бюджета на 2018 год и на плановый период 2019 и 2020 годов</w:t>
      </w:r>
    </w:p>
    <w:p w:rsidR="00EB16E3" w:rsidRDefault="00EB16E3" w:rsidP="00EB16E3">
      <w:pPr>
        <w:pStyle w:val="1"/>
        <w:ind w:firstLine="720"/>
        <w:jc w:val="left"/>
      </w:pPr>
      <w:r>
        <w:t>Совет депутатов Гавриловского сельсовета</w:t>
      </w:r>
    </w:p>
    <w:p w:rsidR="00EB16E3" w:rsidRDefault="00EB16E3" w:rsidP="00EB16E3">
      <w:pPr>
        <w:jc w:val="both"/>
      </w:pPr>
      <w:r>
        <w:rPr>
          <w:b/>
          <w:sz w:val="28"/>
          <w:szCs w:val="28"/>
        </w:rPr>
        <w:t>РЕШИЛ:</w:t>
      </w:r>
      <w:r>
        <w:t xml:space="preserve">  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  <w:t xml:space="preserve">              </w:t>
      </w:r>
    </w:p>
    <w:p w:rsidR="00EB16E3" w:rsidRDefault="00EB16E3" w:rsidP="00EB16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Принять бюджет Гавриловского сельсовета на 2018 год и на плановый период 2019 и 2020 годов в первом чтении.</w:t>
      </w:r>
    </w:p>
    <w:p w:rsidR="00EB16E3" w:rsidRDefault="00EB16E3" w:rsidP="00EB16E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местного бюджета на 2018 год:</w:t>
      </w:r>
    </w:p>
    <w:p w:rsidR="00EB16E3" w:rsidRDefault="00EB16E3" w:rsidP="00EB16E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дохо</w:t>
      </w:r>
      <w:r w:rsidR="00E152EB">
        <w:rPr>
          <w:sz w:val="28"/>
          <w:szCs w:val="28"/>
        </w:rPr>
        <w:t>дов местного бюджета – 4000300</w:t>
      </w:r>
      <w:r>
        <w:rPr>
          <w:sz w:val="28"/>
          <w:szCs w:val="28"/>
        </w:rPr>
        <w:t xml:space="preserve"> рублей.</w:t>
      </w:r>
    </w:p>
    <w:p w:rsidR="00EB16E3" w:rsidRDefault="00EB16E3" w:rsidP="00EB16E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местного б</w:t>
      </w:r>
      <w:r w:rsidR="00E152EB">
        <w:rPr>
          <w:sz w:val="28"/>
          <w:szCs w:val="28"/>
        </w:rPr>
        <w:t xml:space="preserve">юджета  на 2018 год – 4000300 </w:t>
      </w:r>
      <w:r>
        <w:rPr>
          <w:sz w:val="28"/>
          <w:szCs w:val="28"/>
        </w:rPr>
        <w:t xml:space="preserve">рублей; </w:t>
      </w:r>
    </w:p>
    <w:p w:rsidR="00EB16E3" w:rsidRDefault="00EB16E3" w:rsidP="00EB16E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дефицит местного бюджета  на 2018 год – 0,00 рублей;</w:t>
      </w:r>
    </w:p>
    <w:p w:rsidR="00EB16E3" w:rsidRDefault="00EB16E3" w:rsidP="00EB16E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верхний предел муниципального внутреннего долга сельсовета на 1 января 2018 года - 0,00 руб. в том числе по муниципальным гарантиям на 1 января 2018 года - 0,00 рублей </w:t>
      </w:r>
    </w:p>
    <w:p w:rsidR="00EB16E3" w:rsidRDefault="00EB16E3" w:rsidP="00EB16E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основные характеристики местного бюджета на 2019 и 2020 годы:</w:t>
      </w:r>
    </w:p>
    <w:p w:rsidR="00EB16E3" w:rsidRDefault="00EB16E3" w:rsidP="00EB16E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доходов местног</w:t>
      </w:r>
      <w:r w:rsidR="00E152EB">
        <w:rPr>
          <w:sz w:val="28"/>
          <w:szCs w:val="28"/>
        </w:rPr>
        <w:t>о бюджета на 2019 год -3 459430 рублей и 2020 год – 3 326700</w:t>
      </w:r>
      <w:r>
        <w:rPr>
          <w:sz w:val="28"/>
          <w:szCs w:val="28"/>
        </w:rPr>
        <w:t xml:space="preserve"> рублей.</w:t>
      </w:r>
    </w:p>
    <w:p w:rsidR="00EB16E3" w:rsidRDefault="00EB16E3" w:rsidP="00EB16E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местного бюджета  на 2019</w:t>
      </w:r>
      <w:r w:rsidR="00E152EB">
        <w:rPr>
          <w:sz w:val="28"/>
          <w:szCs w:val="28"/>
        </w:rPr>
        <w:t xml:space="preserve"> год – 3459430</w:t>
      </w:r>
      <w:r>
        <w:rPr>
          <w:sz w:val="28"/>
          <w:szCs w:val="28"/>
        </w:rPr>
        <w:t xml:space="preserve">  </w:t>
      </w:r>
      <w:r w:rsidR="00E152EB">
        <w:rPr>
          <w:sz w:val="28"/>
          <w:szCs w:val="28"/>
        </w:rPr>
        <w:t>рублей и на 2020 год – 3326700</w:t>
      </w:r>
      <w:r>
        <w:rPr>
          <w:sz w:val="28"/>
          <w:szCs w:val="28"/>
        </w:rPr>
        <w:t xml:space="preserve">  рублей; </w:t>
      </w:r>
    </w:p>
    <w:p w:rsidR="00EB16E3" w:rsidRDefault="00EB16E3" w:rsidP="00EB16E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дефицит местного бюджета  на 2019 год – 0,00 рублей и на 2020 год – 0.00 рублей;</w:t>
      </w:r>
    </w:p>
    <w:p w:rsidR="00EB16E3" w:rsidRDefault="00EB16E3" w:rsidP="00EB16E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верхний предел муниципального внутреннего долга сельсовета на 1 января 2019 года - 0,00 рублей и на 1 января 2020 года – 0.00 рублей,              в том числе по муниципальным гарантиям на 1 января 2019 года - 0,00 рублей и на 1 января 2020 года – 0,00 рублей.</w:t>
      </w:r>
    </w:p>
    <w:p w:rsidR="00EB16E3" w:rsidRDefault="00EB16E3" w:rsidP="00EB16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Утвердить источники внутреннего финансирования дефицита местного бюджета  на 2018 год и на плановый период 2019 и 2020 годов согласно приложению 1.</w:t>
      </w:r>
    </w:p>
    <w:p w:rsidR="00EB16E3" w:rsidRDefault="00EB16E3" w:rsidP="00EB16E3">
      <w:pPr>
        <w:ind w:firstLine="540"/>
        <w:jc w:val="both"/>
        <w:rPr>
          <w:sz w:val="28"/>
        </w:rPr>
      </w:pPr>
      <w:r>
        <w:rPr>
          <w:sz w:val="28"/>
        </w:rPr>
        <w:t>5. Утвердить в пределах прогнозируемого общего объема доходов бюджета Гавриловского сельсовета прогнозируемое  поступление доходов в бюджет Гавриловского сельсовета по видам доходов в соответствии с классификацией доходов Российской Федерации согласно приложения 5.</w:t>
      </w:r>
    </w:p>
    <w:p w:rsidR="00EB16E3" w:rsidRDefault="00EB16E3" w:rsidP="00EB16E3">
      <w:pPr>
        <w:ind w:firstLine="540"/>
        <w:jc w:val="both"/>
        <w:rPr>
          <w:sz w:val="28"/>
        </w:rPr>
      </w:pPr>
      <w:r>
        <w:rPr>
          <w:sz w:val="28"/>
        </w:rPr>
        <w:t>6. Утвердить распределение бюджетных ассигнований из местного бюджета на 2018 год по разделам, подразделам расходов классификации расходов бюджетов согласно приложению 6.</w:t>
      </w:r>
    </w:p>
    <w:p w:rsidR="00EB16E3" w:rsidRPr="00D42E60" w:rsidRDefault="00EB16E3" w:rsidP="00EB16E3">
      <w:pPr>
        <w:ind w:firstLine="540"/>
        <w:jc w:val="both"/>
        <w:rPr>
          <w:color w:val="FF0000"/>
          <w:sz w:val="28"/>
          <w:szCs w:val="28"/>
          <w:u w:val="single"/>
        </w:rPr>
      </w:pPr>
    </w:p>
    <w:p w:rsidR="00EB16E3" w:rsidRDefault="00EB16E3" w:rsidP="00EB1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Контроль за исполнением данного решения возложить на постоянную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ново-бюджетную  комиссию (Жанзакова А.Т.)</w:t>
      </w:r>
    </w:p>
    <w:p w:rsidR="00EB16E3" w:rsidRDefault="00EB16E3" w:rsidP="00EB16E3">
      <w:pPr>
        <w:jc w:val="both"/>
        <w:rPr>
          <w:sz w:val="28"/>
          <w:szCs w:val="28"/>
        </w:rPr>
      </w:pPr>
    </w:p>
    <w:p w:rsidR="00EB16E3" w:rsidRDefault="00EB16E3" w:rsidP="00EB16E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D5B69">
        <w:rPr>
          <w:sz w:val="28"/>
          <w:szCs w:val="28"/>
        </w:rPr>
        <w:t>редседатель Совета депутатов</w:t>
      </w:r>
      <w:r>
        <w:rPr>
          <w:sz w:val="28"/>
          <w:szCs w:val="28"/>
        </w:rPr>
        <w:t>,</w:t>
      </w:r>
      <w:r w:rsidRPr="00DD5B69">
        <w:rPr>
          <w:sz w:val="28"/>
          <w:szCs w:val="28"/>
        </w:rPr>
        <w:t xml:space="preserve"> </w:t>
      </w:r>
    </w:p>
    <w:p w:rsidR="00EB16E3" w:rsidRDefault="00EB16E3" w:rsidP="00EB16E3">
      <w:pPr>
        <w:jc w:val="both"/>
        <w:rPr>
          <w:sz w:val="28"/>
          <w:szCs w:val="28"/>
        </w:rPr>
      </w:pPr>
      <w:r w:rsidRPr="00DD5B69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муниципального образования            </w:t>
      </w:r>
      <w:r w:rsidRPr="00DD5B6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Т.В. Сафронова </w:t>
      </w:r>
    </w:p>
    <w:p w:rsidR="00EB16E3" w:rsidRDefault="00EB16E3" w:rsidP="00EB16E3">
      <w:pPr>
        <w:jc w:val="both"/>
        <w:rPr>
          <w:sz w:val="28"/>
          <w:szCs w:val="28"/>
        </w:rPr>
      </w:pPr>
    </w:p>
    <w:p w:rsidR="00EB16E3" w:rsidRPr="00F460B5" w:rsidRDefault="00EB16E3" w:rsidP="00EB16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Разослано: постоянной комиссии, депутатам - 9, прокуратуре района</w:t>
      </w:r>
    </w:p>
    <w:p w:rsidR="00EB16E3" w:rsidRDefault="00EB16E3"/>
    <w:sectPr w:rsidR="00EB1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6E3"/>
    <w:rsid w:val="00DC0F87"/>
    <w:rsid w:val="00E152EB"/>
    <w:rsid w:val="00EB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61023-C6A3-4E1B-A360-1A249149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E3"/>
    <w:rPr>
      <w:sz w:val="24"/>
      <w:szCs w:val="24"/>
    </w:rPr>
  </w:style>
  <w:style w:type="paragraph" w:styleId="1">
    <w:name w:val="heading 1"/>
    <w:basedOn w:val="a"/>
    <w:next w:val="a"/>
    <w:qFormat/>
    <w:rsid w:val="00EB16E3"/>
    <w:pPr>
      <w:keepNext/>
      <w:ind w:firstLine="708"/>
      <w:jc w:val="both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B16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EB16E3"/>
    <w:pPr>
      <w:spacing w:before="100" w:after="10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User</dc:creator>
  <cp:keywords/>
  <dc:description/>
  <cp:lastModifiedBy>Надежда</cp:lastModifiedBy>
  <cp:revision>2</cp:revision>
  <dcterms:created xsi:type="dcterms:W3CDTF">2018-01-31T18:07:00Z</dcterms:created>
  <dcterms:modified xsi:type="dcterms:W3CDTF">2018-01-31T18:07:00Z</dcterms:modified>
</cp:coreProperties>
</file>