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EB61BE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A4176D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</w:t>
      </w:r>
      <w:r w:rsidR="00BB2F81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C27330"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B556F3" w:rsidP="00461B06">
      <w:pPr>
        <w:ind w:right="-1"/>
        <w:jc w:val="center"/>
        <w:rPr>
          <w:b/>
          <w:caps/>
          <w:sz w:val="28"/>
          <w:szCs w:val="28"/>
        </w:rPr>
      </w:pPr>
      <w:r w:rsidRPr="00A4176D">
        <w:rPr>
          <w:sz w:val="28"/>
          <w:szCs w:val="28"/>
        </w:rPr>
        <w:t>1</w:t>
      </w:r>
      <w:r w:rsidR="00A4176D" w:rsidRPr="00A4176D">
        <w:rPr>
          <w:sz w:val="28"/>
          <w:szCs w:val="28"/>
        </w:rPr>
        <w:t>1</w:t>
      </w:r>
      <w:r w:rsidR="00461B06" w:rsidRPr="00A4176D">
        <w:rPr>
          <w:sz w:val="28"/>
          <w:szCs w:val="28"/>
        </w:rPr>
        <w:t>.0</w:t>
      </w:r>
      <w:r w:rsidR="00A4176D" w:rsidRPr="00A4176D">
        <w:rPr>
          <w:sz w:val="28"/>
          <w:szCs w:val="28"/>
        </w:rPr>
        <w:t>4</w:t>
      </w:r>
      <w:r w:rsidR="00461B06" w:rsidRPr="00A4176D">
        <w:rPr>
          <w:sz w:val="28"/>
          <w:szCs w:val="28"/>
        </w:rPr>
        <w:t>.202</w:t>
      </w:r>
      <w:r w:rsidR="00A4176D" w:rsidRPr="00A4176D">
        <w:rPr>
          <w:sz w:val="28"/>
          <w:szCs w:val="28"/>
        </w:rPr>
        <w:t>3</w:t>
      </w:r>
      <w:r w:rsidR="00461B06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A4176D">
        <w:rPr>
          <w:sz w:val="28"/>
          <w:szCs w:val="28"/>
        </w:rPr>
        <w:t xml:space="preserve">№ </w:t>
      </w:r>
      <w:r w:rsidR="00A4176D">
        <w:rPr>
          <w:sz w:val="28"/>
          <w:szCs w:val="28"/>
        </w:rPr>
        <w:t>80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9667F1" w:rsidRDefault="009667F1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56F3">
        <w:rPr>
          <w:rFonts w:ascii="Times New Roman" w:hAnsi="Times New Roman" w:cs="Times New Roman"/>
          <w:bCs w:val="0"/>
          <w:sz w:val="28"/>
          <w:szCs w:val="28"/>
        </w:rPr>
        <w:t xml:space="preserve">Об исполнении бюджета </w:t>
      </w:r>
      <w:r w:rsidR="00BB2F81" w:rsidRPr="00BE112E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BB2F81" w:rsidRPr="00BE112E">
        <w:rPr>
          <w:rFonts w:ascii="Times New Roman" w:hAnsi="Times New Roman"/>
          <w:sz w:val="28"/>
          <w:szCs w:val="28"/>
        </w:rPr>
        <w:t>а</w:t>
      </w:r>
      <w:r w:rsidR="00BB2F81" w:rsidRPr="00BE112E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BB2F81" w:rsidRPr="00B556F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556F3">
        <w:rPr>
          <w:rFonts w:ascii="Times New Roman" w:hAnsi="Times New Roman" w:cs="Times New Roman"/>
          <w:bCs w:val="0"/>
          <w:sz w:val="28"/>
          <w:szCs w:val="28"/>
        </w:rPr>
        <w:t>за 12 месяцев 202</w:t>
      </w:r>
      <w:r w:rsidR="00BE4882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B556F3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рассмотрев итоги исполнения бюджета за 12 месяцев 202</w:t>
      </w:r>
      <w:r w:rsidR="00BE48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9667F1" w:rsidRDefault="009667F1" w:rsidP="00BB2F81">
      <w:pPr>
        <w:pStyle w:val="ConsTitle"/>
        <w:widowControl/>
        <w:ind w:right="0" w:firstLine="567"/>
        <w:jc w:val="center"/>
        <w:rPr>
          <w:sz w:val="28"/>
          <w:szCs w:val="28"/>
        </w:rPr>
      </w:pPr>
    </w:p>
    <w:p w:rsidR="009667F1" w:rsidRDefault="009667F1" w:rsidP="00BB2F81">
      <w:pPr>
        <w:pStyle w:val="1"/>
        <w:ind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РЕШИЛ: 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</w:p>
    <w:p w:rsidR="009667F1" w:rsidRDefault="00B556F3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67F1">
        <w:rPr>
          <w:sz w:val="28"/>
          <w:szCs w:val="28"/>
        </w:rPr>
        <w:t xml:space="preserve">Утвердить отчет об исполнении бюджета </w:t>
      </w:r>
      <w:r w:rsidR="00085DE3" w:rsidRPr="00BE112E">
        <w:rPr>
          <w:sz w:val="28"/>
          <w:szCs w:val="28"/>
        </w:rPr>
        <w:t>муниципального образов</w:t>
      </w:r>
      <w:r w:rsidR="00085DE3" w:rsidRPr="00BE112E">
        <w:rPr>
          <w:sz w:val="28"/>
          <w:szCs w:val="28"/>
        </w:rPr>
        <w:t>а</w:t>
      </w:r>
      <w:r w:rsidR="00085DE3" w:rsidRPr="00BE112E">
        <w:rPr>
          <w:sz w:val="28"/>
          <w:szCs w:val="28"/>
        </w:rPr>
        <w:t>ния Гавриловский сельсовет С</w:t>
      </w:r>
      <w:r w:rsidR="00085DE3" w:rsidRPr="00BE112E">
        <w:rPr>
          <w:sz w:val="28"/>
          <w:szCs w:val="28"/>
        </w:rPr>
        <w:t>а</w:t>
      </w:r>
      <w:r w:rsidR="00085DE3" w:rsidRPr="00BE112E">
        <w:rPr>
          <w:sz w:val="28"/>
          <w:szCs w:val="28"/>
        </w:rPr>
        <w:t>ракташского района Оренбургской области</w:t>
      </w:r>
      <w:r w:rsidR="00085DE3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за 12 месяцев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BE4882">
        <w:rPr>
          <w:sz w:val="28"/>
          <w:szCs w:val="28"/>
        </w:rPr>
        <w:t>2</w:t>
      </w:r>
      <w:r w:rsidR="009667F1" w:rsidRPr="00405161">
        <w:rPr>
          <w:sz w:val="28"/>
          <w:szCs w:val="28"/>
        </w:rPr>
        <w:t xml:space="preserve"> год</w:t>
      </w:r>
      <w:r w:rsidR="009667F1">
        <w:rPr>
          <w:sz w:val="28"/>
          <w:szCs w:val="28"/>
        </w:rPr>
        <w:t>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по доходам в сумме </w:t>
      </w:r>
      <w:r w:rsidR="00BE4882">
        <w:rPr>
          <w:sz w:val="28"/>
          <w:szCs w:val="28"/>
        </w:rPr>
        <w:t>6 460 356,78</w:t>
      </w:r>
      <w:r w:rsidR="009667F1">
        <w:rPr>
          <w:sz w:val="28"/>
          <w:szCs w:val="28"/>
        </w:rPr>
        <w:t xml:space="preserve"> рублей  и по расходам в сумме </w:t>
      </w:r>
      <w:r w:rsidR="00BE4882">
        <w:rPr>
          <w:sz w:val="28"/>
          <w:szCs w:val="28"/>
        </w:rPr>
        <w:t>6 281 408,35</w:t>
      </w:r>
      <w:r w:rsidR="009667F1">
        <w:rPr>
          <w:sz w:val="28"/>
          <w:szCs w:val="28"/>
        </w:rPr>
        <w:t xml:space="preserve"> рублей с превышением </w:t>
      </w:r>
      <w:r>
        <w:rPr>
          <w:sz w:val="28"/>
          <w:szCs w:val="28"/>
        </w:rPr>
        <w:t>доходов</w:t>
      </w:r>
      <w:r w:rsidR="009667F1">
        <w:rPr>
          <w:sz w:val="28"/>
          <w:szCs w:val="28"/>
        </w:rPr>
        <w:t xml:space="preserve">  над </w:t>
      </w:r>
      <w:r>
        <w:rPr>
          <w:sz w:val="28"/>
          <w:szCs w:val="28"/>
        </w:rPr>
        <w:t xml:space="preserve">расходами </w:t>
      </w:r>
      <w:r w:rsidR="009667F1">
        <w:rPr>
          <w:sz w:val="28"/>
          <w:szCs w:val="28"/>
        </w:rPr>
        <w:t xml:space="preserve"> в сумме </w:t>
      </w:r>
      <w:r w:rsidR="00BE4882">
        <w:rPr>
          <w:sz w:val="28"/>
          <w:szCs w:val="28"/>
        </w:rPr>
        <w:t>178 948,43</w:t>
      </w:r>
      <w:r w:rsidR="009667F1">
        <w:rPr>
          <w:sz w:val="28"/>
          <w:szCs w:val="28"/>
        </w:rPr>
        <w:t xml:space="preserve"> рублей со сл</w:t>
      </w:r>
      <w:r w:rsidR="009667F1">
        <w:rPr>
          <w:sz w:val="28"/>
          <w:szCs w:val="28"/>
        </w:rPr>
        <w:t>е</w:t>
      </w:r>
      <w:r w:rsidR="009667F1">
        <w:rPr>
          <w:sz w:val="28"/>
          <w:szCs w:val="28"/>
        </w:rPr>
        <w:t>дующими показателями: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4882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1;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4882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2;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4882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3;</w:t>
      </w:r>
    </w:p>
    <w:p w:rsidR="00741B17" w:rsidRDefault="00B556F3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B17">
        <w:rPr>
          <w:sz w:val="28"/>
          <w:szCs w:val="28"/>
        </w:rPr>
        <w:t xml:space="preserve"> 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BB2F8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BE4882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BB2F81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05" w:rsidRDefault="008E0205">
      <w:r>
        <w:separator/>
      </w:r>
    </w:p>
  </w:endnote>
  <w:endnote w:type="continuationSeparator" w:id="1">
    <w:p w:rsidR="008E0205" w:rsidRDefault="008E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05" w:rsidRDefault="008E0205">
      <w:r>
        <w:separator/>
      </w:r>
    </w:p>
  </w:footnote>
  <w:footnote w:type="continuationSeparator" w:id="1">
    <w:p w:rsidR="008E0205" w:rsidRDefault="008E0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85DE3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1F6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3C7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454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4B0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0205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76D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56F3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2F81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4882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1BE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Совет депутатов Гавриловского сельсовета РЕШИЛ: </vt:lpstr>
    </vt:vector>
  </TitlesOfParts>
  <Company>OblFo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2023-04-20T08:32:00Z</dcterms:created>
  <dcterms:modified xsi:type="dcterms:W3CDTF">2023-04-20T08:32:00Z</dcterms:modified>
</cp:coreProperties>
</file>