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A0" w:rsidRDefault="00B356A0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Pr="0041466D" w:rsidRDefault="007C368C" w:rsidP="0041466D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16"/>
          <w:szCs w:val="16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504825" cy="857250"/>
            <wp:effectExtent l="19050" t="0" r="9525" b="0"/>
            <wp:docPr id="1" name="Рисунок 1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avril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6D" w:rsidRPr="0041466D" w:rsidRDefault="0041466D" w:rsidP="0041466D">
      <w:pPr>
        <w:keepNext/>
        <w:spacing w:after="0" w:line="240" w:lineRule="auto"/>
        <w:ind w:left="284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r w:rsidRPr="0041466D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АДМИНИСТРАЦИЯ ГАВРИЛОВСКОГО СЕЛЬСОВЕТА </w:t>
      </w:r>
      <w:r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                          </w:t>
      </w:r>
      <w:r w:rsidRPr="0041466D">
        <w:rPr>
          <w:rFonts w:ascii="Times New Roman" w:hAnsi="Times New Roman"/>
          <w:b/>
          <w:bCs/>
          <w:iCs/>
          <w:sz w:val="28"/>
          <w:szCs w:val="28"/>
          <w:lang w:eastAsia="en-US"/>
        </w:rPr>
        <w:t>САРАКТАШСКОГО РАЙОНА ОРЕНБУРГСКОЙ ОБЛАСТИ</w:t>
      </w: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  <w:r w:rsidRPr="0041466D">
        <w:rPr>
          <w:rFonts w:ascii="Times New Roman" w:eastAsia="Calibri" w:hAnsi="Times New Roman"/>
          <w:b/>
          <w:sz w:val="34"/>
          <w:szCs w:val="34"/>
          <w:lang w:eastAsia="en-US"/>
        </w:rPr>
        <w:t>П О С Т А Н О В Л Е Н И Е</w:t>
      </w:r>
    </w:p>
    <w:p w:rsidR="0041466D" w:rsidRPr="0041466D" w:rsidRDefault="0041466D" w:rsidP="0041466D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1466D">
        <w:rPr>
          <w:rFonts w:ascii="Times New Roman" w:eastAsia="Calibri" w:hAnsi="Times New Roman"/>
          <w:b/>
          <w:sz w:val="16"/>
          <w:lang w:eastAsia="en-US"/>
        </w:rPr>
        <w:t>_________________________________________________________________________________________________________</w:t>
      </w: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41466D" w:rsidRPr="0041466D" w:rsidRDefault="00D55475" w:rsidP="0041466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D55247">
        <w:rPr>
          <w:rFonts w:ascii="Times New Roman" w:eastAsia="Calibri" w:hAnsi="Times New Roman"/>
          <w:sz w:val="28"/>
          <w:szCs w:val="28"/>
          <w:lang w:eastAsia="en-US"/>
        </w:rPr>
        <w:t>08</w:t>
      </w:r>
      <w:r w:rsidR="0041466D" w:rsidRPr="00706473">
        <w:rPr>
          <w:rFonts w:ascii="Times New Roman" w:eastAsia="Calibri" w:hAnsi="Times New Roman"/>
          <w:sz w:val="28"/>
          <w:szCs w:val="28"/>
          <w:lang w:eastAsia="en-US"/>
        </w:rPr>
        <w:t>.11.20</w:t>
      </w:r>
      <w:r w:rsidR="00890C6B" w:rsidRPr="00706473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D55247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41466D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  <w:r w:rsidR="0041466D"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41466D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</w:t>
      </w:r>
      <w:r w:rsidR="0041466D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с. Гавриловка                                      </w:t>
      </w:r>
      <w:r w:rsidR="0041466D" w:rsidRPr="00706473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06473" w:rsidRPr="00706473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D55247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702061" w:rsidRPr="00706473">
        <w:rPr>
          <w:rFonts w:ascii="Times New Roman" w:eastAsia="Calibri" w:hAnsi="Times New Roman"/>
          <w:sz w:val="28"/>
          <w:szCs w:val="28"/>
          <w:lang w:eastAsia="en-US"/>
        </w:rPr>
        <w:t>-п</w:t>
      </w:r>
    </w:p>
    <w:p w:rsidR="0041466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Pr="0001129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B356A0" w:rsidRPr="00F207B3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207B3">
        <w:rPr>
          <w:rFonts w:ascii="Times New Roman" w:hAnsi="Times New Roman"/>
          <w:b/>
          <w:bCs/>
          <w:sz w:val="28"/>
          <w:szCs w:val="28"/>
        </w:rPr>
        <w:t>Об утверждении предварительных итогов</w:t>
      </w:r>
    </w:p>
    <w:p w:rsidR="00B356A0" w:rsidRPr="00F207B3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207B3">
        <w:rPr>
          <w:rFonts w:ascii="Times New Roman" w:hAnsi="Times New Roman"/>
          <w:b/>
          <w:bCs/>
          <w:sz w:val="28"/>
          <w:szCs w:val="28"/>
        </w:rPr>
        <w:t>социально – экономического развития за 20</w:t>
      </w:r>
      <w:r w:rsidR="00890C6B" w:rsidRPr="00F207B3">
        <w:rPr>
          <w:rFonts w:ascii="Times New Roman" w:hAnsi="Times New Roman"/>
          <w:b/>
          <w:bCs/>
          <w:sz w:val="28"/>
          <w:szCs w:val="28"/>
        </w:rPr>
        <w:t>2</w:t>
      </w:r>
      <w:r w:rsidR="00D55247">
        <w:rPr>
          <w:rFonts w:ascii="Times New Roman" w:hAnsi="Times New Roman"/>
          <w:b/>
          <w:bCs/>
          <w:sz w:val="28"/>
          <w:szCs w:val="28"/>
        </w:rPr>
        <w:t>4</w:t>
      </w:r>
      <w:r w:rsidRPr="00F207B3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B356A0" w:rsidRPr="00F207B3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207B3">
        <w:rPr>
          <w:rFonts w:ascii="Times New Roman" w:hAnsi="Times New Roman"/>
          <w:b/>
          <w:bCs/>
          <w:sz w:val="28"/>
          <w:szCs w:val="28"/>
        </w:rPr>
        <w:t>и прогноза социально-экономического развития</w:t>
      </w:r>
    </w:p>
    <w:p w:rsidR="001048E7" w:rsidRPr="00F207B3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207B3">
        <w:rPr>
          <w:rFonts w:ascii="Times New Roman" w:hAnsi="Times New Roman"/>
          <w:b/>
          <w:bCs/>
          <w:sz w:val="28"/>
          <w:szCs w:val="28"/>
        </w:rPr>
        <w:t xml:space="preserve">администрации муниципального образования </w:t>
      </w:r>
      <w:r w:rsidR="0041466D" w:rsidRPr="00F207B3">
        <w:rPr>
          <w:rFonts w:ascii="Times New Roman" w:hAnsi="Times New Roman"/>
          <w:b/>
          <w:bCs/>
          <w:sz w:val="28"/>
          <w:szCs w:val="28"/>
        </w:rPr>
        <w:t>Гавриловский</w:t>
      </w:r>
      <w:r w:rsidRPr="00F207B3">
        <w:rPr>
          <w:rFonts w:ascii="Times New Roman" w:hAnsi="Times New Roman"/>
          <w:b/>
          <w:bCs/>
          <w:sz w:val="28"/>
          <w:szCs w:val="28"/>
        </w:rPr>
        <w:t xml:space="preserve"> сельсовет Саракташского района Оренбургской области на период </w:t>
      </w:r>
    </w:p>
    <w:p w:rsidR="00B356A0" w:rsidRPr="00F207B3" w:rsidRDefault="00AF54AE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207B3">
        <w:rPr>
          <w:rFonts w:ascii="Times New Roman" w:hAnsi="Times New Roman"/>
          <w:b/>
          <w:bCs/>
          <w:sz w:val="28"/>
          <w:szCs w:val="28"/>
        </w:rPr>
        <w:t>202</w:t>
      </w:r>
      <w:r w:rsidR="00D55247">
        <w:rPr>
          <w:rFonts w:ascii="Times New Roman" w:hAnsi="Times New Roman"/>
          <w:b/>
          <w:bCs/>
          <w:sz w:val="28"/>
          <w:szCs w:val="28"/>
        </w:rPr>
        <w:t>5</w:t>
      </w:r>
      <w:r w:rsidR="00B356A0" w:rsidRPr="00F207B3">
        <w:rPr>
          <w:rFonts w:ascii="Times New Roman" w:hAnsi="Times New Roman"/>
          <w:b/>
          <w:bCs/>
          <w:sz w:val="28"/>
          <w:szCs w:val="28"/>
        </w:rPr>
        <w:t>-202</w:t>
      </w:r>
      <w:r w:rsidR="00D55247">
        <w:rPr>
          <w:rFonts w:ascii="Times New Roman" w:hAnsi="Times New Roman"/>
          <w:b/>
          <w:bCs/>
          <w:sz w:val="28"/>
          <w:szCs w:val="28"/>
        </w:rPr>
        <w:t>7</w:t>
      </w:r>
      <w:r w:rsidR="00B356A0" w:rsidRPr="00F207B3">
        <w:rPr>
          <w:rFonts w:ascii="Times New Roman" w:hAnsi="Times New Roman"/>
          <w:b/>
          <w:bCs/>
          <w:sz w:val="28"/>
          <w:szCs w:val="28"/>
        </w:rPr>
        <w:t xml:space="preserve"> гг.</w:t>
      </w:r>
    </w:p>
    <w:p w:rsidR="00B356A0" w:rsidRPr="00634A1C" w:rsidRDefault="00B356A0" w:rsidP="0041466D">
      <w:pPr>
        <w:keepNext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B356A0" w:rsidRPr="003316A4" w:rsidRDefault="00B356A0" w:rsidP="00A73DAA">
      <w:pPr>
        <w:keepNext/>
        <w:spacing w:after="0"/>
        <w:ind w:firstLine="567"/>
        <w:jc w:val="both"/>
        <w:outlineLvl w:val="0"/>
        <w:rPr>
          <w:rFonts w:ascii="Times New Roman" w:hAnsi="Times New Roman"/>
        </w:rPr>
      </w:pPr>
      <w:r w:rsidRPr="00C43549">
        <w:rPr>
          <w:rFonts w:ascii="Times New Roman" w:hAnsi="Times New Roman"/>
          <w:sz w:val="28"/>
          <w:szCs w:val="28"/>
        </w:rPr>
        <w:t>Руководствуясь статьями 169, 173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, П</w:t>
      </w:r>
      <w:r w:rsidRPr="00FC56A4">
        <w:rPr>
          <w:rFonts w:ascii="Times New Roman" w:hAnsi="Times New Roman"/>
          <w:sz w:val="28"/>
          <w:szCs w:val="28"/>
        </w:rPr>
        <w:t>оложени</w:t>
      </w:r>
      <w:r w:rsidR="004B4107">
        <w:rPr>
          <w:rFonts w:ascii="Times New Roman" w:hAnsi="Times New Roman"/>
          <w:sz w:val="28"/>
          <w:szCs w:val="28"/>
        </w:rPr>
        <w:t>ем</w:t>
      </w:r>
      <w:r w:rsidRPr="00FC56A4">
        <w:rPr>
          <w:rFonts w:ascii="Times New Roman" w:hAnsi="Times New Roman"/>
          <w:sz w:val="28"/>
          <w:szCs w:val="28"/>
        </w:rPr>
        <w:t xml:space="preserve"> о бюджетном процессе в </w:t>
      </w:r>
      <w:r w:rsidR="00F207B3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r w:rsidR="0041466D">
        <w:rPr>
          <w:rFonts w:ascii="Times New Roman" w:hAnsi="Times New Roman"/>
          <w:bCs/>
          <w:sz w:val="28"/>
          <w:szCs w:val="28"/>
        </w:rPr>
        <w:t>Гавриловский</w:t>
      </w:r>
      <w:r w:rsidR="0041466D" w:rsidRPr="00FC56A4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сельсовет</w:t>
      </w:r>
      <w:r w:rsidR="0001129D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 xml:space="preserve">Саракташского </w:t>
      </w:r>
      <w:r w:rsidRPr="003316A4">
        <w:rPr>
          <w:rFonts w:ascii="Times New Roman" w:hAnsi="Times New Roman"/>
          <w:bCs/>
          <w:sz w:val="28"/>
          <w:szCs w:val="28"/>
        </w:rPr>
        <w:t>района Оренбургской области</w:t>
      </w:r>
      <w:r w:rsidR="004B4107">
        <w:rPr>
          <w:rFonts w:ascii="Times New Roman" w:hAnsi="Times New Roman"/>
          <w:bCs/>
          <w:sz w:val="28"/>
          <w:szCs w:val="28"/>
        </w:rPr>
        <w:t>, утвержденным решением Совета депутатов Гавриловского сельсовета Саракташского района Оренбургской области</w:t>
      </w:r>
      <w:r w:rsidR="0001129D" w:rsidRPr="003316A4">
        <w:rPr>
          <w:rFonts w:ascii="Times New Roman" w:hAnsi="Times New Roman"/>
          <w:bCs/>
          <w:sz w:val="28"/>
          <w:szCs w:val="28"/>
        </w:rPr>
        <w:t xml:space="preserve"> </w:t>
      </w:r>
      <w:r w:rsidRPr="003316A4">
        <w:rPr>
          <w:rFonts w:ascii="Times New Roman" w:hAnsi="Times New Roman"/>
          <w:sz w:val="28"/>
          <w:szCs w:val="28"/>
        </w:rPr>
        <w:t xml:space="preserve">от </w:t>
      </w:r>
      <w:r w:rsidR="00D55247">
        <w:rPr>
          <w:rFonts w:ascii="Times New Roman" w:hAnsi="Times New Roman"/>
          <w:sz w:val="28"/>
          <w:szCs w:val="28"/>
        </w:rPr>
        <w:t>13</w:t>
      </w:r>
      <w:r w:rsidR="003316A4" w:rsidRPr="003316A4">
        <w:rPr>
          <w:rFonts w:ascii="Times New Roman" w:hAnsi="Times New Roman"/>
          <w:sz w:val="28"/>
          <w:szCs w:val="28"/>
        </w:rPr>
        <w:t>.0</w:t>
      </w:r>
      <w:r w:rsidR="006B7B30">
        <w:rPr>
          <w:rFonts w:ascii="Times New Roman" w:hAnsi="Times New Roman"/>
          <w:sz w:val="28"/>
          <w:szCs w:val="28"/>
        </w:rPr>
        <w:t>6</w:t>
      </w:r>
      <w:r w:rsidRPr="003316A4">
        <w:rPr>
          <w:rFonts w:ascii="Times New Roman" w:hAnsi="Times New Roman"/>
          <w:sz w:val="28"/>
          <w:szCs w:val="28"/>
        </w:rPr>
        <w:t>.20</w:t>
      </w:r>
      <w:r w:rsidR="00D55247">
        <w:rPr>
          <w:rFonts w:ascii="Times New Roman" w:hAnsi="Times New Roman"/>
          <w:sz w:val="28"/>
          <w:szCs w:val="28"/>
        </w:rPr>
        <w:t>24</w:t>
      </w:r>
      <w:r w:rsidRPr="003316A4">
        <w:rPr>
          <w:rFonts w:ascii="Times New Roman" w:hAnsi="Times New Roman"/>
          <w:sz w:val="28"/>
          <w:szCs w:val="28"/>
        </w:rPr>
        <w:t xml:space="preserve"> № </w:t>
      </w:r>
      <w:r w:rsidR="003316A4" w:rsidRPr="003316A4">
        <w:rPr>
          <w:rFonts w:ascii="Times New Roman" w:hAnsi="Times New Roman"/>
          <w:sz w:val="28"/>
          <w:szCs w:val="28"/>
        </w:rPr>
        <w:t>1</w:t>
      </w:r>
      <w:r w:rsidR="00D55247">
        <w:rPr>
          <w:rFonts w:ascii="Times New Roman" w:hAnsi="Times New Roman"/>
          <w:sz w:val="28"/>
          <w:szCs w:val="28"/>
        </w:rPr>
        <w:t>18</w:t>
      </w:r>
    </w:p>
    <w:p w:rsidR="00B356A0" w:rsidRDefault="00B356A0" w:rsidP="00A73DAA">
      <w:pPr>
        <w:keepNext/>
        <w:spacing w:after="0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048E7">
        <w:rPr>
          <w:rFonts w:ascii="Times New Roman" w:hAnsi="Times New Roman"/>
          <w:sz w:val="28"/>
          <w:szCs w:val="28"/>
        </w:rPr>
        <w:t xml:space="preserve">   </w:t>
      </w:r>
      <w:r w:rsidRPr="00FC56A4">
        <w:rPr>
          <w:rFonts w:ascii="Times New Roman" w:hAnsi="Times New Roman"/>
          <w:sz w:val="28"/>
          <w:szCs w:val="28"/>
        </w:rPr>
        <w:t>Утвердить</w:t>
      </w:r>
      <w:r w:rsidRPr="00183F3C">
        <w:rPr>
          <w:rFonts w:ascii="Times New Roman" w:hAnsi="Times New Roman"/>
          <w:bCs/>
          <w:sz w:val="28"/>
          <w:szCs w:val="28"/>
        </w:rPr>
        <w:t xml:space="preserve"> предварительны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183F3C">
        <w:rPr>
          <w:rFonts w:ascii="Times New Roman" w:hAnsi="Times New Roman"/>
          <w:bCs/>
          <w:sz w:val="28"/>
          <w:szCs w:val="28"/>
        </w:rPr>
        <w:t xml:space="preserve">  итог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183F3C">
        <w:rPr>
          <w:rFonts w:ascii="Times New Roman" w:hAnsi="Times New Roman"/>
          <w:bCs/>
          <w:sz w:val="28"/>
          <w:szCs w:val="28"/>
        </w:rPr>
        <w:t>социально – экономического развития за 20</w:t>
      </w:r>
      <w:r w:rsidR="00890C6B">
        <w:rPr>
          <w:rFonts w:ascii="Times New Roman" w:hAnsi="Times New Roman"/>
          <w:bCs/>
          <w:sz w:val="28"/>
          <w:szCs w:val="28"/>
        </w:rPr>
        <w:t>2</w:t>
      </w:r>
      <w:r w:rsidR="00D55247">
        <w:rPr>
          <w:rFonts w:ascii="Times New Roman" w:hAnsi="Times New Roman"/>
          <w:bCs/>
          <w:sz w:val="28"/>
          <w:szCs w:val="28"/>
        </w:rPr>
        <w:t>4</w:t>
      </w:r>
      <w:r w:rsidRPr="00183F3C">
        <w:rPr>
          <w:rFonts w:ascii="Times New Roman" w:hAnsi="Times New Roman"/>
          <w:bCs/>
          <w:sz w:val="28"/>
          <w:szCs w:val="28"/>
        </w:rPr>
        <w:t xml:space="preserve"> год</w:t>
      </w:r>
      <w:r w:rsidR="006B7B30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администрации</w:t>
      </w:r>
      <w:r w:rsidR="001048E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41466D">
        <w:rPr>
          <w:rFonts w:ascii="Times New Roman" w:hAnsi="Times New Roman"/>
          <w:bCs/>
          <w:sz w:val="28"/>
          <w:szCs w:val="28"/>
        </w:rPr>
        <w:t>Гавриловский</w:t>
      </w:r>
      <w:r w:rsidR="0041466D" w:rsidRPr="00FC56A4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сельсовет Саракташского района Оренбургской области</w:t>
      </w:r>
      <w:r w:rsidR="001048E7">
        <w:rPr>
          <w:rFonts w:ascii="Times New Roman" w:hAnsi="Times New Roman"/>
          <w:bCs/>
          <w:sz w:val="28"/>
          <w:szCs w:val="28"/>
        </w:rPr>
        <w:t xml:space="preserve"> </w:t>
      </w:r>
      <w:r w:rsidR="009749B5">
        <w:rPr>
          <w:rFonts w:ascii="Times New Roman" w:hAnsi="Times New Roman"/>
          <w:bCs/>
          <w:sz w:val="28"/>
          <w:szCs w:val="28"/>
        </w:rPr>
        <w:t xml:space="preserve">и прогноз социально-экономического развития администрации Гавриловского сельсовета Саракташского района Оренбургской области </w:t>
      </w:r>
      <w:r>
        <w:rPr>
          <w:rFonts w:ascii="Times New Roman" w:hAnsi="Times New Roman"/>
          <w:bCs/>
          <w:sz w:val="28"/>
          <w:szCs w:val="28"/>
        </w:rPr>
        <w:t>(Приложение 1)</w:t>
      </w:r>
      <w:r w:rsidR="00AF1793">
        <w:rPr>
          <w:rFonts w:ascii="Times New Roman" w:hAnsi="Times New Roman"/>
          <w:bCs/>
          <w:sz w:val="28"/>
          <w:szCs w:val="28"/>
        </w:rPr>
        <w:t>.</w:t>
      </w:r>
    </w:p>
    <w:p w:rsidR="00AF1793" w:rsidRDefault="00AF1793" w:rsidP="00A73DAA">
      <w:pPr>
        <w:keepNext/>
        <w:spacing w:after="0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Pr="00AF1793">
        <w:rPr>
          <w:rFonts w:ascii="Times New Roman" w:hAnsi="Times New Roman"/>
          <w:sz w:val="28"/>
          <w:szCs w:val="28"/>
        </w:rPr>
        <w:t xml:space="preserve"> </w:t>
      </w:r>
      <w:r w:rsidRPr="00FC56A4">
        <w:rPr>
          <w:rFonts w:ascii="Times New Roman" w:hAnsi="Times New Roman"/>
          <w:sz w:val="28"/>
          <w:szCs w:val="28"/>
        </w:rPr>
        <w:t>Утвердить</w:t>
      </w:r>
      <w:r w:rsidRPr="00183F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прогноз социально-экономического развития территории муниципального образования Гавриловский</w:t>
      </w:r>
      <w:r w:rsidRPr="00FC56A4">
        <w:rPr>
          <w:rFonts w:ascii="Times New Roman" w:hAnsi="Times New Roman"/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  (Приложение 2).</w:t>
      </w:r>
    </w:p>
    <w:p w:rsidR="00B356A0" w:rsidRDefault="00867D89" w:rsidP="00A73DA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B356A0">
        <w:rPr>
          <w:rFonts w:ascii="Times New Roman" w:hAnsi="Times New Roman"/>
          <w:bCs/>
          <w:sz w:val="28"/>
          <w:szCs w:val="28"/>
        </w:rPr>
        <w:t>.</w:t>
      </w:r>
      <w:r w:rsidR="001048E7">
        <w:rPr>
          <w:rFonts w:ascii="Times New Roman" w:hAnsi="Times New Roman"/>
          <w:bCs/>
          <w:sz w:val="28"/>
          <w:szCs w:val="28"/>
        </w:rPr>
        <w:t xml:space="preserve">  </w:t>
      </w:r>
      <w:r w:rsidR="00521703">
        <w:rPr>
          <w:rFonts w:ascii="Times New Roman" w:hAnsi="Times New Roman"/>
          <w:bCs/>
          <w:sz w:val="28"/>
          <w:szCs w:val="28"/>
        </w:rPr>
        <w:t>Н</w:t>
      </w:r>
      <w:r w:rsidR="00B356A0" w:rsidRPr="0038079D">
        <w:rPr>
          <w:rFonts w:ascii="Times New Roman" w:hAnsi="Times New Roman"/>
          <w:sz w:val="28"/>
          <w:szCs w:val="24"/>
        </w:rPr>
        <w:t xml:space="preserve">астоящее постановление </w:t>
      </w:r>
      <w:r w:rsidR="00521703">
        <w:rPr>
          <w:rFonts w:ascii="Times New Roman" w:hAnsi="Times New Roman"/>
          <w:sz w:val="28"/>
          <w:szCs w:val="24"/>
        </w:rPr>
        <w:t>подлежит</w:t>
      </w:r>
      <w:r w:rsidR="00B356A0" w:rsidRPr="0038079D">
        <w:rPr>
          <w:rFonts w:ascii="Times New Roman" w:hAnsi="Times New Roman"/>
          <w:sz w:val="28"/>
          <w:szCs w:val="24"/>
        </w:rPr>
        <w:t xml:space="preserve"> разме</w:t>
      </w:r>
      <w:r w:rsidR="00521703">
        <w:rPr>
          <w:rFonts w:ascii="Times New Roman" w:hAnsi="Times New Roman"/>
          <w:sz w:val="28"/>
          <w:szCs w:val="24"/>
        </w:rPr>
        <w:t>щению</w:t>
      </w:r>
      <w:r w:rsidR="00B356A0" w:rsidRPr="0038079D">
        <w:rPr>
          <w:rFonts w:ascii="Times New Roman" w:hAnsi="Times New Roman"/>
          <w:sz w:val="28"/>
          <w:szCs w:val="24"/>
        </w:rPr>
        <w:t xml:space="preserve"> на официальном сайте </w:t>
      </w:r>
      <w:r w:rsidR="00B356A0">
        <w:rPr>
          <w:rFonts w:ascii="Times New Roman" w:hAnsi="Times New Roman"/>
          <w:sz w:val="28"/>
          <w:szCs w:val="24"/>
        </w:rPr>
        <w:t xml:space="preserve">муниципального образования </w:t>
      </w:r>
      <w:r w:rsidR="0041466D">
        <w:rPr>
          <w:rFonts w:ascii="Times New Roman" w:hAnsi="Times New Roman"/>
          <w:bCs/>
          <w:sz w:val="28"/>
          <w:szCs w:val="28"/>
        </w:rPr>
        <w:t>Гавриловский</w:t>
      </w:r>
      <w:r w:rsidR="00B356A0">
        <w:rPr>
          <w:rFonts w:ascii="Times New Roman" w:hAnsi="Times New Roman"/>
          <w:sz w:val="28"/>
          <w:szCs w:val="24"/>
        </w:rPr>
        <w:t xml:space="preserve"> сельсовет</w:t>
      </w:r>
      <w:r w:rsidR="00F207B3">
        <w:rPr>
          <w:rFonts w:ascii="Times New Roman" w:hAnsi="Times New Roman"/>
          <w:sz w:val="28"/>
          <w:szCs w:val="24"/>
        </w:rPr>
        <w:t xml:space="preserve"> Саракташского района Оренбургской области</w:t>
      </w:r>
      <w:r w:rsidR="00B356A0" w:rsidRPr="0038079D">
        <w:rPr>
          <w:rFonts w:ascii="Times New Roman" w:hAnsi="Times New Roman"/>
          <w:sz w:val="28"/>
          <w:szCs w:val="24"/>
        </w:rPr>
        <w:t>.</w:t>
      </w:r>
    </w:p>
    <w:p w:rsidR="00B356A0" w:rsidRPr="0038079D" w:rsidRDefault="00867D89" w:rsidP="00A73D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56A0">
        <w:rPr>
          <w:rFonts w:ascii="Times New Roman" w:hAnsi="Times New Roman"/>
          <w:sz w:val="28"/>
          <w:szCs w:val="28"/>
        </w:rPr>
        <w:t xml:space="preserve">. </w:t>
      </w:r>
      <w:r w:rsidR="001048E7">
        <w:rPr>
          <w:rFonts w:ascii="Times New Roman" w:hAnsi="Times New Roman"/>
          <w:sz w:val="28"/>
          <w:szCs w:val="28"/>
        </w:rPr>
        <w:t xml:space="preserve">     </w:t>
      </w:r>
      <w:r w:rsidR="00B356A0">
        <w:rPr>
          <w:rFonts w:ascii="Times New Roman" w:hAnsi="Times New Roman"/>
          <w:sz w:val="28"/>
          <w:szCs w:val="28"/>
        </w:rPr>
        <w:t>К</w:t>
      </w:r>
      <w:r w:rsidR="00B356A0" w:rsidRPr="0038079D">
        <w:rPr>
          <w:rFonts w:ascii="Times New Roman" w:hAnsi="Times New Roman"/>
          <w:sz w:val="28"/>
          <w:szCs w:val="28"/>
        </w:rPr>
        <w:t>онтроль за исполнением настоящего постановления оставляю за собой.</w:t>
      </w:r>
    </w:p>
    <w:p w:rsidR="00B356A0" w:rsidRDefault="00867D89" w:rsidP="00A73D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356A0" w:rsidRPr="0038079D">
        <w:rPr>
          <w:rFonts w:ascii="Times New Roman" w:hAnsi="Times New Roman"/>
          <w:sz w:val="28"/>
          <w:szCs w:val="28"/>
        </w:rPr>
        <w:t xml:space="preserve">. </w:t>
      </w:r>
      <w:r w:rsidR="001048E7">
        <w:rPr>
          <w:rFonts w:ascii="Times New Roman" w:hAnsi="Times New Roman"/>
          <w:sz w:val="28"/>
          <w:szCs w:val="28"/>
        </w:rPr>
        <w:t xml:space="preserve">     </w:t>
      </w:r>
      <w:r w:rsidR="00B356A0" w:rsidRPr="0038079D">
        <w:rPr>
          <w:rFonts w:ascii="Times New Roman" w:hAnsi="Times New Roman"/>
          <w:sz w:val="28"/>
          <w:szCs w:val="28"/>
        </w:rPr>
        <w:t>Постановление вступает в силу</w:t>
      </w:r>
      <w:r w:rsidR="00B356A0">
        <w:rPr>
          <w:rFonts w:ascii="Times New Roman" w:hAnsi="Times New Roman"/>
          <w:sz w:val="28"/>
          <w:szCs w:val="28"/>
        </w:rPr>
        <w:t xml:space="preserve"> со дня его</w:t>
      </w:r>
      <w:r w:rsidR="00B356A0" w:rsidRPr="0038079D">
        <w:rPr>
          <w:rFonts w:ascii="Times New Roman" w:hAnsi="Times New Roman"/>
          <w:sz w:val="28"/>
          <w:szCs w:val="28"/>
        </w:rPr>
        <w:t xml:space="preserve"> подписания.</w:t>
      </w:r>
    </w:p>
    <w:p w:rsidR="00F207B3" w:rsidRDefault="00F207B3" w:rsidP="0041466D">
      <w:pPr>
        <w:spacing w:after="0"/>
        <w:ind w:right="-907"/>
        <w:jc w:val="both"/>
        <w:rPr>
          <w:rFonts w:ascii="Times New Roman" w:hAnsi="Times New Roman"/>
          <w:sz w:val="28"/>
          <w:szCs w:val="28"/>
        </w:rPr>
      </w:pPr>
    </w:p>
    <w:p w:rsidR="006B5CE4" w:rsidRDefault="006B5CE4" w:rsidP="0041466D">
      <w:pPr>
        <w:pStyle w:val="ConsPlusNormal"/>
        <w:widowControl/>
        <w:ind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56A0" w:rsidRDefault="009D71BC" w:rsidP="00AF54AE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F54AE">
        <w:rPr>
          <w:rFonts w:ascii="Times New Roman" w:hAnsi="Times New Roman" w:cs="Times New Roman"/>
          <w:sz w:val="28"/>
          <w:szCs w:val="28"/>
        </w:rPr>
        <w:t>лава</w:t>
      </w:r>
      <w:r w:rsidR="0001129D">
        <w:rPr>
          <w:rFonts w:ascii="Times New Roman" w:hAnsi="Times New Roman" w:cs="Times New Roman"/>
          <w:sz w:val="28"/>
          <w:szCs w:val="28"/>
        </w:rPr>
        <w:t xml:space="preserve"> </w:t>
      </w:r>
      <w:r w:rsidR="0041466D" w:rsidRPr="0041466D">
        <w:rPr>
          <w:rFonts w:ascii="Times New Roman" w:hAnsi="Times New Roman" w:cs="Times New Roman"/>
          <w:sz w:val="28"/>
          <w:szCs w:val="28"/>
        </w:rPr>
        <w:t>Гавриловск</w:t>
      </w:r>
      <w:r w:rsidR="00F207B3">
        <w:rPr>
          <w:rFonts w:ascii="Times New Roman" w:hAnsi="Times New Roman" w:cs="Times New Roman"/>
          <w:sz w:val="28"/>
          <w:szCs w:val="28"/>
        </w:rPr>
        <w:t>ого</w:t>
      </w:r>
      <w:r w:rsidR="00AF54AE">
        <w:rPr>
          <w:rFonts w:ascii="Times New Roman" w:hAnsi="Times New Roman" w:cs="Times New Roman"/>
          <w:sz w:val="28"/>
          <w:szCs w:val="28"/>
        </w:rPr>
        <w:t xml:space="preserve"> </w:t>
      </w:r>
      <w:r w:rsidR="00B356A0" w:rsidRPr="00830AC8">
        <w:rPr>
          <w:rFonts w:ascii="Times New Roman" w:hAnsi="Times New Roman" w:cs="Times New Roman"/>
          <w:sz w:val="28"/>
          <w:szCs w:val="28"/>
        </w:rPr>
        <w:t>сельсовет</w:t>
      </w:r>
      <w:r w:rsidR="00F207B3">
        <w:rPr>
          <w:rFonts w:ascii="Times New Roman" w:hAnsi="Times New Roman" w:cs="Times New Roman"/>
          <w:sz w:val="28"/>
          <w:szCs w:val="28"/>
        </w:rPr>
        <w:t>а</w:t>
      </w:r>
      <w:r w:rsidR="00B356A0" w:rsidRPr="00830AC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5CE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1466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66D">
        <w:rPr>
          <w:rFonts w:ascii="Times New Roman" w:hAnsi="Times New Roman" w:cs="Times New Roman"/>
          <w:sz w:val="28"/>
          <w:szCs w:val="28"/>
        </w:rPr>
        <w:t>Е.И. Варламова</w:t>
      </w:r>
    </w:p>
    <w:p w:rsidR="00B356A0" w:rsidRDefault="00B356A0" w:rsidP="00FE2CB6">
      <w:pPr>
        <w:pStyle w:val="ConsPlusNormal"/>
        <w:widowControl/>
        <w:ind w:left="900"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4AE" w:rsidRDefault="00AF54AE" w:rsidP="00FE2CB6">
      <w:pPr>
        <w:pStyle w:val="ConsPlusNormal"/>
        <w:widowControl/>
        <w:ind w:left="900"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56A0" w:rsidRPr="00830AC8" w:rsidRDefault="00B356A0" w:rsidP="00FE2CB6">
      <w:pPr>
        <w:pStyle w:val="ConsPlusNormal"/>
        <w:widowControl/>
        <w:ind w:left="900" w:right="-9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B356A0" w:rsidRDefault="00B356A0" w:rsidP="00FE2CB6">
      <w:pPr>
        <w:ind w:left="900" w:right="-906"/>
        <w:jc w:val="both"/>
        <w:rPr>
          <w:rFonts w:ascii="Times New Roman" w:hAnsi="Times New Roman"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7D65CF" w:rsidRDefault="007D65CF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B356A0" w:rsidRPr="00A73DAA" w:rsidRDefault="00B356A0" w:rsidP="00F207B3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1 </w:t>
      </w:r>
      <w:r w:rsidR="0001129D" w:rsidRPr="00A73DA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A73DAA">
        <w:rPr>
          <w:rFonts w:ascii="Times New Roman" w:hAnsi="Times New Roman"/>
          <w:b/>
          <w:sz w:val="28"/>
          <w:szCs w:val="28"/>
        </w:rPr>
        <w:t xml:space="preserve">к постановлению администрации </w:t>
      </w:r>
    </w:p>
    <w:p w:rsidR="00F207B3" w:rsidRPr="00A73DAA" w:rsidRDefault="0041466D" w:rsidP="00FE2CB6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>Гавриловск</w:t>
      </w:r>
      <w:r w:rsidR="009B1687" w:rsidRPr="00A73DAA">
        <w:rPr>
          <w:rFonts w:ascii="Times New Roman" w:hAnsi="Times New Roman"/>
          <w:b/>
          <w:sz w:val="28"/>
          <w:szCs w:val="28"/>
        </w:rPr>
        <w:t>ого</w:t>
      </w:r>
      <w:r w:rsidR="00B356A0" w:rsidRPr="00A73DAA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F207B3" w:rsidRPr="00A73DAA" w:rsidRDefault="00B356A0" w:rsidP="00FE2CB6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 xml:space="preserve"> </w:t>
      </w:r>
      <w:r w:rsidR="00F207B3" w:rsidRPr="00A73DAA">
        <w:rPr>
          <w:rFonts w:ascii="Times New Roman" w:hAnsi="Times New Roman"/>
          <w:b/>
          <w:sz w:val="28"/>
          <w:szCs w:val="28"/>
        </w:rPr>
        <w:t xml:space="preserve"> Саракташского района </w:t>
      </w:r>
    </w:p>
    <w:p w:rsidR="00B356A0" w:rsidRPr="0021467E" w:rsidRDefault="00F207B3" w:rsidP="00A73DAA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>Оренбургской области</w:t>
      </w:r>
      <w:r w:rsidR="00B356A0" w:rsidRPr="00A73DA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B356A0" w:rsidRPr="00CA3E5E">
        <w:rPr>
          <w:rFonts w:ascii="Times New Roman" w:hAnsi="Times New Roman"/>
          <w:b/>
          <w:sz w:val="28"/>
          <w:szCs w:val="28"/>
        </w:rPr>
        <w:t>от</w:t>
      </w:r>
      <w:r w:rsidR="005067CA" w:rsidRPr="00CA3E5E">
        <w:rPr>
          <w:rFonts w:ascii="Times New Roman" w:hAnsi="Times New Roman"/>
          <w:b/>
          <w:sz w:val="28"/>
          <w:szCs w:val="28"/>
        </w:rPr>
        <w:t xml:space="preserve"> </w:t>
      </w:r>
      <w:r w:rsidR="00D55247">
        <w:rPr>
          <w:rFonts w:ascii="Times New Roman" w:hAnsi="Times New Roman"/>
          <w:b/>
          <w:sz w:val="28"/>
          <w:szCs w:val="28"/>
        </w:rPr>
        <w:t>08</w:t>
      </w:r>
      <w:r w:rsidR="00B356A0" w:rsidRPr="00706473">
        <w:rPr>
          <w:rFonts w:ascii="Times New Roman" w:hAnsi="Times New Roman"/>
          <w:b/>
          <w:sz w:val="28"/>
          <w:szCs w:val="28"/>
        </w:rPr>
        <w:t>.11.20</w:t>
      </w:r>
      <w:r w:rsidR="00890C6B" w:rsidRPr="00706473">
        <w:rPr>
          <w:rFonts w:ascii="Times New Roman" w:hAnsi="Times New Roman"/>
          <w:b/>
          <w:sz w:val="28"/>
          <w:szCs w:val="28"/>
        </w:rPr>
        <w:t>2</w:t>
      </w:r>
      <w:r w:rsidR="00D55247">
        <w:rPr>
          <w:rFonts w:ascii="Times New Roman" w:hAnsi="Times New Roman"/>
          <w:b/>
          <w:sz w:val="28"/>
          <w:szCs w:val="28"/>
        </w:rPr>
        <w:t>4</w:t>
      </w:r>
      <w:r w:rsidR="0021467E" w:rsidRPr="00CA3E5E">
        <w:rPr>
          <w:rFonts w:ascii="Times New Roman" w:hAnsi="Times New Roman"/>
          <w:b/>
          <w:sz w:val="28"/>
          <w:szCs w:val="28"/>
        </w:rPr>
        <w:t xml:space="preserve"> № </w:t>
      </w:r>
      <w:r w:rsidR="00706473" w:rsidRPr="00706473">
        <w:rPr>
          <w:rFonts w:ascii="Times New Roman" w:hAnsi="Times New Roman"/>
          <w:b/>
          <w:sz w:val="28"/>
          <w:szCs w:val="28"/>
        </w:rPr>
        <w:t>4</w:t>
      </w:r>
      <w:r w:rsidR="00D55247">
        <w:rPr>
          <w:rFonts w:ascii="Times New Roman" w:hAnsi="Times New Roman"/>
          <w:b/>
          <w:sz w:val="28"/>
          <w:szCs w:val="28"/>
        </w:rPr>
        <w:t>9</w:t>
      </w:r>
      <w:r w:rsidR="0021467E" w:rsidRPr="00706473">
        <w:rPr>
          <w:rFonts w:ascii="Times New Roman" w:hAnsi="Times New Roman"/>
          <w:b/>
          <w:sz w:val="28"/>
          <w:szCs w:val="28"/>
        </w:rPr>
        <w:t>-п</w:t>
      </w:r>
    </w:p>
    <w:p w:rsidR="00A73DAA" w:rsidRPr="00A73DAA" w:rsidRDefault="00A73DAA" w:rsidP="00A73DAA">
      <w:pPr>
        <w:spacing w:after="0"/>
        <w:ind w:left="900" w:right="-906"/>
        <w:jc w:val="right"/>
        <w:rPr>
          <w:rFonts w:ascii="Times New Roman" w:hAnsi="Times New Roman"/>
          <w:b/>
          <w:sz w:val="28"/>
          <w:szCs w:val="28"/>
        </w:rPr>
      </w:pPr>
    </w:p>
    <w:p w:rsidR="00B356A0" w:rsidRPr="00A73DAA" w:rsidRDefault="00B356A0" w:rsidP="00FE2CB6">
      <w:pPr>
        <w:spacing w:after="0"/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>Предварительные итоги</w:t>
      </w:r>
    </w:p>
    <w:p w:rsidR="00B356A0" w:rsidRPr="00A73DAA" w:rsidRDefault="001048E7" w:rsidP="00FE2CB6">
      <w:pPr>
        <w:spacing w:after="0"/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>с</w:t>
      </w:r>
      <w:r w:rsidR="00B356A0" w:rsidRPr="00A73DAA">
        <w:rPr>
          <w:rFonts w:ascii="Times New Roman" w:hAnsi="Times New Roman"/>
          <w:b/>
          <w:sz w:val="28"/>
          <w:szCs w:val="28"/>
        </w:rPr>
        <w:t>оциально</w:t>
      </w:r>
      <w:r w:rsidRPr="00A73DAA">
        <w:rPr>
          <w:rFonts w:ascii="Times New Roman" w:hAnsi="Times New Roman"/>
          <w:b/>
          <w:sz w:val="28"/>
          <w:szCs w:val="28"/>
        </w:rPr>
        <w:t xml:space="preserve"> </w:t>
      </w:r>
      <w:r w:rsidR="00B356A0" w:rsidRPr="00A73DAA">
        <w:rPr>
          <w:rFonts w:ascii="Times New Roman" w:hAnsi="Times New Roman"/>
          <w:b/>
          <w:sz w:val="28"/>
          <w:szCs w:val="28"/>
        </w:rPr>
        <w:t>- экономического развития</w:t>
      </w:r>
    </w:p>
    <w:p w:rsidR="00B356A0" w:rsidRPr="00A73DAA" w:rsidRDefault="00B356A0" w:rsidP="00FE2CB6">
      <w:pPr>
        <w:spacing w:after="0"/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 xml:space="preserve">администрации муниципального образования </w:t>
      </w:r>
      <w:r w:rsidR="0041466D" w:rsidRPr="00A73DAA">
        <w:rPr>
          <w:rFonts w:ascii="Times New Roman" w:hAnsi="Times New Roman"/>
          <w:b/>
          <w:bCs/>
          <w:sz w:val="28"/>
          <w:szCs w:val="28"/>
        </w:rPr>
        <w:t xml:space="preserve">Гавриловский </w:t>
      </w:r>
      <w:r w:rsidRPr="00A73DAA">
        <w:rPr>
          <w:rFonts w:ascii="Times New Roman" w:hAnsi="Times New Roman"/>
          <w:b/>
          <w:sz w:val="28"/>
          <w:szCs w:val="28"/>
        </w:rPr>
        <w:t>сельсовет Саракта</w:t>
      </w:r>
      <w:r w:rsidR="00890C6B" w:rsidRPr="00A73DAA">
        <w:rPr>
          <w:rFonts w:ascii="Times New Roman" w:hAnsi="Times New Roman"/>
          <w:b/>
          <w:sz w:val="28"/>
          <w:szCs w:val="28"/>
        </w:rPr>
        <w:t>ш</w:t>
      </w:r>
      <w:r w:rsidRPr="00A73DAA">
        <w:rPr>
          <w:rFonts w:ascii="Times New Roman" w:hAnsi="Times New Roman"/>
          <w:b/>
          <w:sz w:val="28"/>
          <w:szCs w:val="28"/>
        </w:rPr>
        <w:t>ского района Оренбургской области за 20</w:t>
      </w:r>
      <w:r w:rsidR="00890C6B" w:rsidRPr="00A73DAA">
        <w:rPr>
          <w:rFonts w:ascii="Times New Roman" w:hAnsi="Times New Roman"/>
          <w:b/>
          <w:sz w:val="28"/>
          <w:szCs w:val="28"/>
        </w:rPr>
        <w:t>2</w:t>
      </w:r>
      <w:r w:rsidR="00D55247">
        <w:rPr>
          <w:rFonts w:ascii="Times New Roman" w:hAnsi="Times New Roman"/>
          <w:b/>
          <w:sz w:val="28"/>
          <w:szCs w:val="28"/>
        </w:rPr>
        <w:t>4</w:t>
      </w:r>
      <w:r w:rsidRPr="00A73DA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356A0" w:rsidRPr="00A73DAA" w:rsidRDefault="00B356A0" w:rsidP="00FE2CB6">
      <w:pPr>
        <w:spacing w:after="0"/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>и ожидаемые итоги социально-экономического развития поселения</w:t>
      </w:r>
    </w:p>
    <w:p w:rsidR="00B356A0" w:rsidRDefault="00AF54AE" w:rsidP="00FE2CB6">
      <w:pPr>
        <w:spacing w:after="0"/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>за 202</w:t>
      </w:r>
      <w:r w:rsidR="00D55247">
        <w:rPr>
          <w:rFonts w:ascii="Times New Roman" w:hAnsi="Times New Roman"/>
          <w:b/>
          <w:sz w:val="28"/>
          <w:szCs w:val="28"/>
        </w:rPr>
        <w:t>5</w:t>
      </w:r>
      <w:r w:rsidR="00B356A0" w:rsidRPr="00A73DAA">
        <w:rPr>
          <w:rFonts w:ascii="Times New Roman" w:hAnsi="Times New Roman"/>
          <w:b/>
          <w:sz w:val="28"/>
          <w:szCs w:val="28"/>
        </w:rPr>
        <w:t>-202</w:t>
      </w:r>
      <w:r w:rsidR="00D55247">
        <w:rPr>
          <w:rFonts w:ascii="Times New Roman" w:hAnsi="Times New Roman"/>
          <w:b/>
          <w:sz w:val="28"/>
          <w:szCs w:val="28"/>
        </w:rPr>
        <w:t>7</w:t>
      </w:r>
      <w:r w:rsidR="00B356A0" w:rsidRPr="00A73DAA">
        <w:rPr>
          <w:rFonts w:ascii="Times New Roman" w:hAnsi="Times New Roman"/>
          <w:b/>
          <w:sz w:val="28"/>
          <w:szCs w:val="28"/>
        </w:rPr>
        <w:t xml:space="preserve"> гг.</w:t>
      </w:r>
    </w:p>
    <w:p w:rsidR="00A73DAA" w:rsidRPr="00A73DAA" w:rsidRDefault="00A73DAA" w:rsidP="00FE2CB6">
      <w:pPr>
        <w:spacing w:after="0"/>
        <w:ind w:left="900" w:right="-906"/>
        <w:jc w:val="center"/>
        <w:rPr>
          <w:rFonts w:ascii="Times New Roman" w:hAnsi="Times New Roman"/>
          <w:b/>
          <w:sz w:val="28"/>
          <w:szCs w:val="28"/>
        </w:rPr>
      </w:pPr>
    </w:p>
    <w:p w:rsidR="00B356A0" w:rsidRPr="00922236" w:rsidRDefault="00B356A0" w:rsidP="00AF54AE">
      <w:pPr>
        <w:numPr>
          <w:ilvl w:val="0"/>
          <w:numId w:val="5"/>
        </w:numPr>
        <w:spacing w:after="0" w:line="240" w:lineRule="auto"/>
        <w:ind w:left="900" w:right="-709"/>
        <w:jc w:val="both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 xml:space="preserve">Предварительные итоги социально - экономического развития администрации муниципального образования </w:t>
      </w:r>
      <w:r w:rsidR="0041466D">
        <w:rPr>
          <w:rFonts w:ascii="Times New Roman" w:hAnsi="Times New Roman"/>
          <w:bCs/>
          <w:sz w:val="28"/>
          <w:szCs w:val="28"/>
        </w:rPr>
        <w:t>Гавриловский</w:t>
      </w:r>
      <w:r w:rsidR="0041466D" w:rsidRPr="00FC56A4">
        <w:rPr>
          <w:rFonts w:ascii="Times New Roman" w:hAnsi="Times New Roman"/>
          <w:bCs/>
          <w:sz w:val="28"/>
          <w:szCs w:val="28"/>
        </w:rPr>
        <w:t xml:space="preserve"> </w:t>
      </w:r>
      <w:r w:rsidRPr="00922236">
        <w:rPr>
          <w:rFonts w:ascii="Times New Roman" w:hAnsi="Times New Roman"/>
          <w:sz w:val="28"/>
          <w:szCs w:val="28"/>
        </w:rPr>
        <w:t>сельсовет Саракташского райо</w:t>
      </w:r>
      <w:r w:rsidR="001048E7">
        <w:rPr>
          <w:rFonts w:ascii="Times New Roman" w:hAnsi="Times New Roman"/>
          <w:sz w:val="28"/>
          <w:szCs w:val="28"/>
        </w:rPr>
        <w:t>на Оренбургской области за 20</w:t>
      </w:r>
      <w:r w:rsidR="00890C6B">
        <w:rPr>
          <w:rFonts w:ascii="Times New Roman" w:hAnsi="Times New Roman"/>
          <w:sz w:val="28"/>
          <w:szCs w:val="28"/>
        </w:rPr>
        <w:t>2</w:t>
      </w:r>
      <w:r w:rsidR="00D55247">
        <w:rPr>
          <w:rFonts w:ascii="Times New Roman" w:hAnsi="Times New Roman"/>
          <w:sz w:val="28"/>
          <w:szCs w:val="28"/>
        </w:rPr>
        <w:t>4</w:t>
      </w:r>
      <w:r w:rsidR="00AF54AE">
        <w:rPr>
          <w:rFonts w:ascii="Times New Roman" w:hAnsi="Times New Roman"/>
          <w:sz w:val="28"/>
          <w:szCs w:val="28"/>
        </w:rPr>
        <w:t xml:space="preserve"> год</w:t>
      </w:r>
      <w:r w:rsidRPr="00922236">
        <w:rPr>
          <w:rFonts w:ascii="Times New Roman" w:hAnsi="Times New Roman"/>
          <w:sz w:val="28"/>
          <w:szCs w:val="28"/>
        </w:rPr>
        <w:t>.</w:t>
      </w:r>
    </w:p>
    <w:p w:rsidR="00F2716A" w:rsidRDefault="00B356A0" w:rsidP="00AF54AE">
      <w:pPr>
        <w:spacing w:after="0"/>
        <w:ind w:left="284" w:right="-709" w:firstLine="2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922236">
        <w:rPr>
          <w:rFonts w:ascii="Times New Roman" w:hAnsi="Times New Roman"/>
          <w:sz w:val="28"/>
          <w:szCs w:val="28"/>
        </w:rPr>
        <w:t xml:space="preserve">ан социально-экономического развития администрации муниципального образования </w:t>
      </w:r>
      <w:r w:rsidR="0041466D">
        <w:rPr>
          <w:rFonts w:ascii="Times New Roman" w:hAnsi="Times New Roman"/>
          <w:bCs/>
          <w:sz w:val="28"/>
          <w:szCs w:val="28"/>
        </w:rPr>
        <w:t>Гавриловский</w:t>
      </w:r>
      <w:r w:rsidRPr="00922236">
        <w:rPr>
          <w:rFonts w:ascii="Times New Roman" w:hAnsi="Times New Roman"/>
          <w:sz w:val="28"/>
          <w:szCs w:val="28"/>
        </w:rPr>
        <w:t xml:space="preserve"> сельсовет Сарактаского района Оренбургской области на 20</w:t>
      </w:r>
      <w:r w:rsidR="00890C6B">
        <w:rPr>
          <w:rFonts w:ascii="Times New Roman" w:hAnsi="Times New Roman"/>
          <w:sz w:val="28"/>
          <w:szCs w:val="28"/>
        </w:rPr>
        <w:t>2</w:t>
      </w:r>
      <w:r w:rsidR="00D55247">
        <w:rPr>
          <w:rFonts w:ascii="Times New Roman" w:hAnsi="Times New Roman"/>
          <w:sz w:val="28"/>
          <w:szCs w:val="28"/>
        </w:rPr>
        <w:t>4</w:t>
      </w:r>
      <w:r w:rsidRPr="00922236">
        <w:rPr>
          <w:rFonts w:ascii="Times New Roman" w:hAnsi="Times New Roman"/>
          <w:sz w:val="28"/>
          <w:szCs w:val="28"/>
        </w:rPr>
        <w:t xml:space="preserve"> год,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</w:t>
      </w:r>
      <w:r w:rsidR="00AF54AE">
        <w:rPr>
          <w:rFonts w:ascii="Times New Roman" w:hAnsi="Times New Roman"/>
          <w:sz w:val="28"/>
          <w:szCs w:val="28"/>
        </w:rPr>
        <w:t xml:space="preserve"> «</w:t>
      </w:r>
      <w:r w:rsidRPr="00922236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РФ», разработан в соответствии с прогнозом социально-экономического развития территории. </w:t>
      </w:r>
    </w:p>
    <w:p w:rsidR="00F2716A" w:rsidRDefault="00B356A0" w:rsidP="00AF54AE">
      <w:pPr>
        <w:spacing w:after="0"/>
        <w:ind w:left="284" w:right="-709" w:firstLine="256"/>
        <w:jc w:val="both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 xml:space="preserve">  </w:t>
      </w:r>
    </w:p>
    <w:p w:rsidR="003316A4" w:rsidRPr="00F207B3" w:rsidRDefault="00F2716A" w:rsidP="00F207B3">
      <w:pPr>
        <w:spacing w:after="0"/>
        <w:ind w:left="284" w:right="-906"/>
        <w:jc w:val="center"/>
        <w:rPr>
          <w:rFonts w:ascii="Times New Roman" w:hAnsi="Times New Roman"/>
          <w:sz w:val="28"/>
          <w:szCs w:val="28"/>
        </w:rPr>
      </w:pPr>
      <w:r w:rsidRPr="00F207B3">
        <w:rPr>
          <w:rFonts w:ascii="Times New Roman" w:hAnsi="Times New Roman"/>
          <w:sz w:val="28"/>
          <w:szCs w:val="28"/>
        </w:rPr>
        <w:t xml:space="preserve">Поступление  </w:t>
      </w:r>
      <w:r w:rsidR="00AF1793">
        <w:rPr>
          <w:rFonts w:ascii="Times New Roman" w:hAnsi="Times New Roman"/>
          <w:sz w:val="28"/>
          <w:szCs w:val="28"/>
        </w:rPr>
        <w:t>доходов</w:t>
      </w:r>
      <w:r w:rsidRPr="00F207B3">
        <w:rPr>
          <w:rFonts w:ascii="Times New Roman" w:hAnsi="Times New Roman"/>
          <w:sz w:val="28"/>
          <w:szCs w:val="28"/>
        </w:rPr>
        <w:t xml:space="preserve"> за </w:t>
      </w:r>
      <w:r w:rsidR="001463C1">
        <w:rPr>
          <w:rFonts w:ascii="Times New Roman" w:hAnsi="Times New Roman"/>
          <w:sz w:val="28"/>
          <w:szCs w:val="28"/>
        </w:rPr>
        <w:t xml:space="preserve">10 мес. </w:t>
      </w:r>
      <w:r w:rsidRPr="00F207B3">
        <w:rPr>
          <w:rFonts w:ascii="Times New Roman" w:hAnsi="Times New Roman"/>
          <w:sz w:val="28"/>
          <w:szCs w:val="28"/>
        </w:rPr>
        <w:t>20</w:t>
      </w:r>
      <w:r w:rsidR="00890C6B" w:rsidRPr="00F207B3">
        <w:rPr>
          <w:rFonts w:ascii="Times New Roman" w:hAnsi="Times New Roman"/>
          <w:sz w:val="28"/>
          <w:szCs w:val="28"/>
        </w:rPr>
        <w:t>2</w:t>
      </w:r>
      <w:r w:rsidR="00D55247">
        <w:rPr>
          <w:rFonts w:ascii="Times New Roman" w:hAnsi="Times New Roman"/>
          <w:sz w:val="28"/>
          <w:szCs w:val="28"/>
        </w:rPr>
        <w:t>4</w:t>
      </w:r>
      <w:r w:rsidRPr="00F207B3">
        <w:rPr>
          <w:rFonts w:ascii="Times New Roman" w:hAnsi="Times New Roman"/>
          <w:sz w:val="28"/>
          <w:szCs w:val="28"/>
        </w:rPr>
        <w:t xml:space="preserve"> года (тыс. руб.)</w:t>
      </w:r>
    </w:p>
    <w:tbl>
      <w:tblPr>
        <w:tblpPr w:leftFromText="180" w:rightFromText="180" w:vertAnchor="text" w:horzAnchor="margin" w:tblpY="40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667"/>
        <w:gridCol w:w="1276"/>
        <w:gridCol w:w="1496"/>
        <w:gridCol w:w="1980"/>
        <w:gridCol w:w="1519"/>
      </w:tblGrid>
      <w:tr w:rsidR="00AF54AE" w:rsidRPr="00F20B77" w:rsidTr="00305E17">
        <w:trPr>
          <w:trHeight w:val="559"/>
        </w:trPr>
        <w:tc>
          <w:tcPr>
            <w:tcW w:w="2518" w:type="dxa"/>
          </w:tcPr>
          <w:p w:rsidR="00AF54AE" w:rsidRPr="00F20B77" w:rsidRDefault="00AF54AE" w:rsidP="00F2716A">
            <w:pPr>
              <w:spacing w:after="0" w:line="240" w:lineRule="auto"/>
              <w:ind w:left="180"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667" w:type="dxa"/>
          </w:tcPr>
          <w:p w:rsidR="00AF54AE" w:rsidRPr="00F20B77" w:rsidRDefault="00AF54AE" w:rsidP="00F2716A">
            <w:pPr>
              <w:spacing w:after="0" w:line="240" w:lineRule="auto"/>
              <w:ind w:left="79" w:right="5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Утверждено на год</w:t>
            </w:r>
          </w:p>
        </w:tc>
        <w:tc>
          <w:tcPr>
            <w:tcW w:w="1276" w:type="dxa"/>
          </w:tcPr>
          <w:p w:rsidR="00AF54AE" w:rsidRPr="00F20B77" w:rsidRDefault="00AF54AE" w:rsidP="00F2716A">
            <w:pPr>
              <w:spacing w:after="0" w:line="240" w:lineRule="auto"/>
              <w:ind w:left="30" w:right="32" w:hanging="30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Поступило</w:t>
            </w:r>
          </w:p>
          <w:p w:rsidR="00AF54AE" w:rsidRPr="00F20B77" w:rsidRDefault="00AF54AE" w:rsidP="00F2716A">
            <w:pPr>
              <w:spacing w:after="0" w:line="240" w:lineRule="auto"/>
              <w:ind w:left="30" w:right="3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за 10 мес.</w:t>
            </w:r>
          </w:p>
          <w:p w:rsidR="00AF54AE" w:rsidRPr="00F20B77" w:rsidRDefault="00AF54AE" w:rsidP="00F2716A">
            <w:pPr>
              <w:spacing w:after="0" w:line="240" w:lineRule="auto"/>
              <w:ind w:left="180" w:right="-29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AF54AE" w:rsidRPr="00F20B77" w:rsidRDefault="00AF54AE" w:rsidP="00F2716A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Исполнено в % к году</w:t>
            </w:r>
          </w:p>
        </w:tc>
        <w:tc>
          <w:tcPr>
            <w:tcW w:w="1980" w:type="dxa"/>
          </w:tcPr>
          <w:p w:rsidR="00AF54AE" w:rsidRPr="00F20B77" w:rsidRDefault="00AF54AE" w:rsidP="00F27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Ожидаемые поступления за год</w:t>
            </w:r>
          </w:p>
        </w:tc>
        <w:tc>
          <w:tcPr>
            <w:tcW w:w="1519" w:type="dxa"/>
          </w:tcPr>
          <w:p w:rsidR="00AF54AE" w:rsidRPr="00F20B77" w:rsidRDefault="00AF54AE" w:rsidP="00F2716A">
            <w:pPr>
              <w:spacing w:after="0" w:line="240" w:lineRule="auto"/>
              <w:ind w:left="15" w:right="-295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В % к плану на год</w:t>
            </w:r>
          </w:p>
        </w:tc>
      </w:tr>
      <w:tr w:rsidR="00AF54AE" w:rsidRPr="00F20B77" w:rsidTr="00F20B77">
        <w:trPr>
          <w:trHeight w:val="703"/>
        </w:trPr>
        <w:tc>
          <w:tcPr>
            <w:tcW w:w="2518" w:type="dxa"/>
          </w:tcPr>
          <w:p w:rsidR="00AF54AE" w:rsidRPr="00F20B77" w:rsidRDefault="00AF54AE" w:rsidP="00AF54AE">
            <w:pPr>
              <w:spacing w:after="0"/>
              <w:ind w:left="34"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1.Налог на доходы физических лиц</w:t>
            </w:r>
          </w:p>
        </w:tc>
        <w:tc>
          <w:tcPr>
            <w:tcW w:w="1667" w:type="dxa"/>
            <w:shd w:val="clear" w:color="auto" w:fill="auto"/>
          </w:tcPr>
          <w:p w:rsidR="00AF54AE" w:rsidRPr="00F20B77" w:rsidRDefault="00F753C6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212</w:t>
            </w:r>
            <w:r w:rsidR="00FB3D3B" w:rsidRPr="00F20B7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F54AE" w:rsidRPr="00F20B77" w:rsidRDefault="00A37CDD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203,5</w:t>
            </w:r>
          </w:p>
        </w:tc>
        <w:tc>
          <w:tcPr>
            <w:tcW w:w="1496" w:type="dxa"/>
            <w:shd w:val="clear" w:color="auto" w:fill="auto"/>
          </w:tcPr>
          <w:p w:rsidR="00AF54AE" w:rsidRPr="00F20B77" w:rsidRDefault="00B7780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95,9</w:t>
            </w:r>
          </w:p>
        </w:tc>
        <w:tc>
          <w:tcPr>
            <w:tcW w:w="1980" w:type="dxa"/>
            <w:shd w:val="clear" w:color="auto" w:fill="auto"/>
          </w:tcPr>
          <w:p w:rsidR="00AF54AE" w:rsidRPr="00F20B77" w:rsidRDefault="00B77808" w:rsidP="004266C2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212,0</w:t>
            </w:r>
          </w:p>
        </w:tc>
        <w:tc>
          <w:tcPr>
            <w:tcW w:w="1519" w:type="dxa"/>
            <w:shd w:val="clear" w:color="auto" w:fill="auto"/>
          </w:tcPr>
          <w:p w:rsidR="00AF54AE" w:rsidRPr="00F20B77" w:rsidRDefault="00FB3D3B" w:rsidP="00B0778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</w:t>
            </w:r>
            <w:r w:rsidR="00B77808" w:rsidRPr="00F20B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F54AE" w:rsidRPr="00F20B77" w:rsidTr="00F20B77">
        <w:trPr>
          <w:trHeight w:val="843"/>
        </w:trPr>
        <w:tc>
          <w:tcPr>
            <w:tcW w:w="2518" w:type="dxa"/>
          </w:tcPr>
          <w:p w:rsidR="00AF54AE" w:rsidRPr="00F20B77" w:rsidRDefault="00AF54AE" w:rsidP="00AF54AE">
            <w:pPr>
              <w:ind w:left="34" w:right="72" w:hanging="34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2.Налоги на товары, работы, услуги, реализуемые на территории поселения</w:t>
            </w:r>
          </w:p>
        </w:tc>
        <w:tc>
          <w:tcPr>
            <w:tcW w:w="1667" w:type="dxa"/>
            <w:shd w:val="clear" w:color="auto" w:fill="auto"/>
          </w:tcPr>
          <w:p w:rsidR="00AF54AE" w:rsidRPr="00F20B77" w:rsidRDefault="00F753C6" w:rsidP="00A336E6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723</w:t>
            </w:r>
            <w:r w:rsidR="00FB3D3B" w:rsidRPr="00F20B7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F54AE" w:rsidRPr="00F20B77" w:rsidRDefault="00A37CDD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648</w:t>
            </w:r>
          </w:p>
        </w:tc>
        <w:tc>
          <w:tcPr>
            <w:tcW w:w="1496" w:type="dxa"/>
            <w:shd w:val="clear" w:color="auto" w:fill="auto"/>
          </w:tcPr>
          <w:p w:rsidR="00AF54AE" w:rsidRPr="00F20B77" w:rsidRDefault="00B7780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89,6</w:t>
            </w:r>
          </w:p>
        </w:tc>
        <w:tc>
          <w:tcPr>
            <w:tcW w:w="1980" w:type="dxa"/>
            <w:shd w:val="clear" w:color="auto" w:fill="auto"/>
          </w:tcPr>
          <w:p w:rsidR="00AF54AE" w:rsidRPr="00F20B77" w:rsidRDefault="00B7780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723</w:t>
            </w:r>
            <w:r w:rsidR="0081702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19" w:type="dxa"/>
            <w:shd w:val="clear" w:color="auto" w:fill="auto"/>
          </w:tcPr>
          <w:p w:rsidR="00AF54AE" w:rsidRPr="00F20B77" w:rsidRDefault="00B77808" w:rsidP="00CB0B6A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F54AE" w:rsidRPr="00F20B77" w:rsidTr="00F20B77">
        <w:trPr>
          <w:trHeight w:val="577"/>
        </w:trPr>
        <w:tc>
          <w:tcPr>
            <w:tcW w:w="2518" w:type="dxa"/>
          </w:tcPr>
          <w:p w:rsidR="00AF54AE" w:rsidRPr="00F20B77" w:rsidRDefault="004266C2" w:rsidP="00AF54AE">
            <w:pPr>
              <w:ind w:left="34"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AF54AE" w:rsidRPr="00F20B77">
              <w:rPr>
                <w:rFonts w:ascii="Times New Roman" w:hAnsi="Times New Roman"/>
                <w:sz w:val="28"/>
                <w:szCs w:val="28"/>
              </w:rPr>
              <w:t>.Налог на имущество физических лиц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FB3D3B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F753C6" w:rsidP="00B174D0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6,</w:t>
            </w:r>
            <w:r w:rsidR="00B174D0" w:rsidRPr="00F20B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B7780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FB3D3B" w:rsidP="004266C2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  <w:tc>
          <w:tcPr>
            <w:tcW w:w="1519" w:type="dxa"/>
            <w:shd w:val="clear" w:color="auto" w:fill="FFFFFF"/>
          </w:tcPr>
          <w:p w:rsidR="00AF54AE" w:rsidRPr="00F20B77" w:rsidRDefault="00FB3D3B" w:rsidP="005A33DD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F54AE" w:rsidRPr="00F20B77" w:rsidTr="00F20B77">
        <w:trPr>
          <w:trHeight w:val="403"/>
        </w:trPr>
        <w:tc>
          <w:tcPr>
            <w:tcW w:w="2518" w:type="dxa"/>
          </w:tcPr>
          <w:p w:rsidR="00AF54AE" w:rsidRPr="00F20B77" w:rsidRDefault="00AF54AE" w:rsidP="00AF54AE">
            <w:pPr>
              <w:ind w:left="34" w:right="72" w:hanging="34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4.Земельный налог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F753C6" w:rsidP="00502A9F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53</w:t>
            </w:r>
            <w:r w:rsidR="00502A9F" w:rsidRPr="00F20B77">
              <w:rPr>
                <w:rFonts w:ascii="Times New Roman" w:hAnsi="Times New Roman"/>
                <w:sz w:val="28"/>
                <w:szCs w:val="28"/>
              </w:rPr>
              <w:t>6</w:t>
            </w:r>
            <w:r w:rsidR="00FB3D3B" w:rsidRPr="00F20B7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F753C6" w:rsidP="007B2C0B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14</w:t>
            </w:r>
            <w:r w:rsidR="007B2C0B" w:rsidRPr="00F20B77">
              <w:rPr>
                <w:rFonts w:ascii="Times New Roman" w:hAnsi="Times New Roman"/>
                <w:sz w:val="28"/>
                <w:szCs w:val="28"/>
              </w:rPr>
              <w:t>8</w:t>
            </w:r>
            <w:r w:rsidRPr="00F20B77">
              <w:rPr>
                <w:rFonts w:ascii="Times New Roman" w:hAnsi="Times New Roman"/>
                <w:sz w:val="28"/>
                <w:szCs w:val="28"/>
              </w:rPr>
              <w:t>,9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B7780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27,8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B77808" w:rsidP="00B77808">
            <w:pPr>
              <w:ind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536</w:t>
            </w:r>
            <w:r w:rsidR="00FB3D3B" w:rsidRPr="00F20B77">
              <w:rPr>
                <w:rFonts w:ascii="Times New Roman" w:hAnsi="Times New Roman"/>
                <w:sz w:val="28"/>
                <w:szCs w:val="28"/>
              </w:rPr>
              <w:t>,</w:t>
            </w:r>
            <w:r w:rsidR="008170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9" w:type="dxa"/>
            <w:shd w:val="clear" w:color="auto" w:fill="FFFFFF"/>
          </w:tcPr>
          <w:p w:rsidR="00AF54AE" w:rsidRPr="00F20B77" w:rsidRDefault="00FB3D3B" w:rsidP="00B07787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100,1</w:t>
            </w:r>
          </w:p>
        </w:tc>
      </w:tr>
      <w:tr w:rsidR="003316A4" w:rsidRPr="00F20B77" w:rsidTr="00F20B77">
        <w:trPr>
          <w:trHeight w:val="403"/>
        </w:trPr>
        <w:tc>
          <w:tcPr>
            <w:tcW w:w="2518" w:type="dxa"/>
          </w:tcPr>
          <w:p w:rsidR="003316A4" w:rsidRPr="00F20B77" w:rsidRDefault="003316A4" w:rsidP="00AF54AE">
            <w:pPr>
              <w:ind w:left="34" w:right="72" w:hanging="34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5.</w:t>
            </w:r>
            <w:r w:rsidR="00F46701" w:rsidRPr="00F20B77">
              <w:rPr>
                <w:rFonts w:ascii="Times New Roman" w:hAnsi="Times New Roman"/>
                <w:sz w:val="28"/>
                <w:szCs w:val="28"/>
              </w:rPr>
              <w:t>Налог на совокупный доход (ЕСХН)</w:t>
            </w:r>
          </w:p>
        </w:tc>
        <w:tc>
          <w:tcPr>
            <w:tcW w:w="1667" w:type="dxa"/>
            <w:shd w:val="clear" w:color="auto" w:fill="FFFFFF"/>
          </w:tcPr>
          <w:p w:rsidR="003316A4" w:rsidRPr="00F20B77" w:rsidRDefault="00F753C6" w:rsidP="0081702F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13</w:t>
            </w:r>
            <w:r w:rsidR="0081702F">
              <w:rPr>
                <w:rFonts w:ascii="Times New Roman" w:hAnsi="Times New Roman"/>
                <w:sz w:val="28"/>
                <w:szCs w:val="28"/>
              </w:rPr>
              <w:t>0</w:t>
            </w:r>
            <w:r w:rsidR="00FB3D3B" w:rsidRPr="00F20B7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3316A4" w:rsidRPr="00F20B77" w:rsidRDefault="0081702F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39,9</w:t>
            </w:r>
          </w:p>
        </w:tc>
        <w:tc>
          <w:tcPr>
            <w:tcW w:w="1496" w:type="dxa"/>
            <w:shd w:val="clear" w:color="auto" w:fill="FFFFFF"/>
          </w:tcPr>
          <w:p w:rsidR="003316A4" w:rsidRPr="00F20B77" w:rsidRDefault="00B7780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30,5</w:t>
            </w:r>
          </w:p>
        </w:tc>
        <w:tc>
          <w:tcPr>
            <w:tcW w:w="1980" w:type="dxa"/>
            <w:shd w:val="clear" w:color="auto" w:fill="FFFFFF"/>
          </w:tcPr>
          <w:p w:rsidR="003316A4" w:rsidRPr="00F20B77" w:rsidRDefault="00B77808" w:rsidP="0081702F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13</w:t>
            </w:r>
            <w:r w:rsidR="0081702F">
              <w:rPr>
                <w:rFonts w:ascii="Times New Roman" w:hAnsi="Times New Roman"/>
                <w:sz w:val="28"/>
                <w:szCs w:val="28"/>
              </w:rPr>
              <w:t>0</w:t>
            </w:r>
            <w:r w:rsidRPr="00F20B77">
              <w:rPr>
                <w:rFonts w:ascii="Times New Roman" w:hAnsi="Times New Roman"/>
                <w:sz w:val="28"/>
                <w:szCs w:val="28"/>
              </w:rPr>
              <w:t>,</w:t>
            </w:r>
            <w:r w:rsidR="008170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9" w:type="dxa"/>
            <w:shd w:val="clear" w:color="auto" w:fill="FFFFFF"/>
          </w:tcPr>
          <w:p w:rsidR="005A33DD" w:rsidRPr="00F20B77" w:rsidRDefault="00B77808" w:rsidP="005A33DD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101,9</w:t>
            </w:r>
          </w:p>
        </w:tc>
      </w:tr>
      <w:tr w:rsidR="00AF54AE" w:rsidRPr="00F20B77" w:rsidTr="00F20B77">
        <w:trPr>
          <w:trHeight w:val="570"/>
        </w:trPr>
        <w:tc>
          <w:tcPr>
            <w:tcW w:w="2518" w:type="dxa"/>
          </w:tcPr>
          <w:p w:rsidR="00AF54AE" w:rsidRPr="00F20B77" w:rsidRDefault="004266C2" w:rsidP="00AF54A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6</w:t>
            </w:r>
            <w:r w:rsidR="00AF54AE" w:rsidRPr="00F20B77">
              <w:rPr>
                <w:rFonts w:ascii="Times New Roman" w:hAnsi="Times New Roman"/>
                <w:sz w:val="28"/>
                <w:szCs w:val="28"/>
              </w:rPr>
              <w:t>.Прочие неналоговые доходы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502A9F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221,0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1F30B7" w:rsidP="00F46701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316,0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B7780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142,9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B77808" w:rsidP="005A33DD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221</w:t>
            </w:r>
            <w:r w:rsidR="0081702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19" w:type="dxa"/>
            <w:shd w:val="clear" w:color="auto" w:fill="FFFFFF"/>
          </w:tcPr>
          <w:p w:rsidR="005A33DD" w:rsidRPr="00F20B77" w:rsidRDefault="00B77808" w:rsidP="00B7780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80671E" w:rsidRPr="00F20B77" w:rsidTr="00F20B77">
        <w:trPr>
          <w:trHeight w:val="570"/>
        </w:trPr>
        <w:tc>
          <w:tcPr>
            <w:tcW w:w="2518" w:type="dxa"/>
          </w:tcPr>
          <w:p w:rsidR="0080671E" w:rsidRPr="00F20B77" w:rsidRDefault="0080671E" w:rsidP="00AF54A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7. Доходы от продажи материальных и нематериальных активов</w:t>
            </w:r>
          </w:p>
        </w:tc>
        <w:tc>
          <w:tcPr>
            <w:tcW w:w="1667" w:type="dxa"/>
            <w:shd w:val="clear" w:color="auto" w:fill="FFFFFF"/>
          </w:tcPr>
          <w:p w:rsidR="0080671E" w:rsidRPr="00F20B77" w:rsidRDefault="00FB3D3B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80671E" w:rsidRPr="00F20B77" w:rsidRDefault="00FB3D3B" w:rsidP="00F46701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  <w:shd w:val="clear" w:color="auto" w:fill="FFFFFF"/>
          </w:tcPr>
          <w:p w:rsidR="0080671E" w:rsidRPr="00F20B77" w:rsidRDefault="00FB3D3B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0" w:type="dxa"/>
            <w:shd w:val="clear" w:color="auto" w:fill="FFFFFF"/>
          </w:tcPr>
          <w:p w:rsidR="0080671E" w:rsidRPr="00F20B77" w:rsidRDefault="00FB3D3B" w:rsidP="005A33DD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9" w:type="dxa"/>
            <w:shd w:val="clear" w:color="auto" w:fill="FFFFFF"/>
          </w:tcPr>
          <w:p w:rsidR="0080671E" w:rsidRPr="00F20B77" w:rsidRDefault="00FB3D3B" w:rsidP="005A33DD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F54AE" w:rsidRPr="00F20B77" w:rsidTr="00F20B77">
        <w:tc>
          <w:tcPr>
            <w:tcW w:w="2518" w:type="dxa"/>
          </w:tcPr>
          <w:p w:rsidR="00AF54AE" w:rsidRPr="00F20B77" w:rsidRDefault="00AF54AE" w:rsidP="00AF54AE">
            <w:pPr>
              <w:spacing w:after="0"/>
              <w:ind w:left="34"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ИТОГО собственные</w:t>
            </w:r>
          </w:p>
          <w:p w:rsidR="00AF54AE" w:rsidRPr="00F20B77" w:rsidRDefault="00AF54AE" w:rsidP="00AF54AE">
            <w:pPr>
              <w:spacing w:after="0"/>
              <w:ind w:left="34"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502A9F" w:rsidP="00502A9F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1849</w:t>
            </w:r>
            <w:r w:rsidR="00F753C6" w:rsidRPr="00F20B77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A37CDD" w:rsidP="00B174D0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1362,</w:t>
            </w:r>
            <w:r w:rsidR="00B174D0" w:rsidRPr="00F20B7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B77808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73,71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81702F" w:rsidP="00B07787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1628,0</w:t>
            </w:r>
          </w:p>
        </w:tc>
        <w:tc>
          <w:tcPr>
            <w:tcW w:w="1519" w:type="dxa"/>
            <w:shd w:val="clear" w:color="auto" w:fill="FFFFFF"/>
          </w:tcPr>
          <w:p w:rsidR="00890C6B" w:rsidRPr="00F20B77" w:rsidRDefault="00B77808" w:rsidP="00E02FAC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100,2</w:t>
            </w:r>
          </w:p>
        </w:tc>
      </w:tr>
      <w:tr w:rsidR="00AF54AE" w:rsidRPr="00F20B77" w:rsidTr="00F20B77">
        <w:trPr>
          <w:trHeight w:val="754"/>
        </w:trPr>
        <w:tc>
          <w:tcPr>
            <w:tcW w:w="2518" w:type="dxa"/>
          </w:tcPr>
          <w:p w:rsidR="00AF54AE" w:rsidRPr="00F20B77" w:rsidRDefault="00CB0B6A" w:rsidP="00AF54A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8</w:t>
            </w:r>
            <w:r w:rsidR="00AF54AE" w:rsidRPr="00F20B77">
              <w:rPr>
                <w:rFonts w:ascii="Times New Roman" w:hAnsi="Times New Roman"/>
                <w:sz w:val="28"/>
                <w:szCs w:val="28"/>
              </w:rPr>
              <w:t>.Прочие безвозмездные поступления в бюджеты поселений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8E2E1F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4297,0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A37CDD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3853,9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C54F4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89,7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C54F4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4297,0</w:t>
            </w:r>
          </w:p>
        </w:tc>
        <w:tc>
          <w:tcPr>
            <w:tcW w:w="1519" w:type="dxa"/>
            <w:shd w:val="clear" w:color="auto" w:fill="FFFFFF"/>
          </w:tcPr>
          <w:p w:rsidR="00AF54AE" w:rsidRPr="00F20B77" w:rsidRDefault="00FB3D3B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F54AE" w:rsidRPr="00F20B77" w:rsidTr="00F20B77">
        <w:tc>
          <w:tcPr>
            <w:tcW w:w="2518" w:type="dxa"/>
          </w:tcPr>
          <w:p w:rsidR="00AF54AE" w:rsidRPr="00F20B77" w:rsidRDefault="00CB0B6A" w:rsidP="00AF54A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9</w:t>
            </w:r>
            <w:r w:rsidR="00AF54AE" w:rsidRPr="00F20B77">
              <w:rPr>
                <w:rFonts w:ascii="Times New Roman" w:hAnsi="Times New Roman"/>
                <w:sz w:val="28"/>
                <w:szCs w:val="28"/>
              </w:rPr>
              <w:t>.Субвенций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F753C6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154,4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1F30B7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103,3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C54F4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66,9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C54F4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154,4</w:t>
            </w:r>
          </w:p>
        </w:tc>
        <w:tc>
          <w:tcPr>
            <w:tcW w:w="1519" w:type="dxa"/>
            <w:shd w:val="clear" w:color="auto" w:fill="FFFFFF"/>
          </w:tcPr>
          <w:p w:rsidR="00AF54AE" w:rsidRPr="00F20B77" w:rsidRDefault="00FB3D3B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F54AE" w:rsidRPr="00F20B77" w:rsidTr="00F20B77">
        <w:tc>
          <w:tcPr>
            <w:tcW w:w="2518" w:type="dxa"/>
          </w:tcPr>
          <w:p w:rsidR="00AF54AE" w:rsidRPr="00F20B77" w:rsidRDefault="00CB0B6A" w:rsidP="00AF54A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10</w:t>
            </w:r>
            <w:r w:rsidR="00AF54AE" w:rsidRPr="00F20B77">
              <w:rPr>
                <w:rFonts w:ascii="Times New Roman" w:hAnsi="Times New Roman"/>
                <w:sz w:val="28"/>
                <w:szCs w:val="28"/>
              </w:rPr>
              <w:t>.Иные межбюджетные трансферты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F753C6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534,2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A37CDD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234,2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C54F4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43,84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C54F48" w:rsidP="00AF54AE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534,2</w:t>
            </w:r>
          </w:p>
        </w:tc>
        <w:tc>
          <w:tcPr>
            <w:tcW w:w="1519" w:type="dxa"/>
            <w:shd w:val="clear" w:color="auto" w:fill="FFFFFF"/>
          </w:tcPr>
          <w:p w:rsidR="00AF54AE" w:rsidRPr="00F20B77" w:rsidRDefault="00FB3D3B" w:rsidP="00C54F48">
            <w:pPr>
              <w:ind w:left="180" w:right="-2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1</w:t>
            </w:r>
            <w:r w:rsidR="00C54F48" w:rsidRPr="00F20B7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AF54AE" w:rsidRPr="00F20B77" w:rsidTr="00F20B77">
        <w:trPr>
          <w:trHeight w:val="710"/>
        </w:trPr>
        <w:tc>
          <w:tcPr>
            <w:tcW w:w="2518" w:type="dxa"/>
          </w:tcPr>
          <w:p w:rsidR="00AF54AE" w:rsidRPr="00F20B77" w:rsidRDefault="00AF54AE" w:rsidP="00AF54A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F20B77">
              <w:rPr>
                <w:rFonts w:ascii="Times New Roman" w:hAnsi="Times New Roman"/>
                <w:sz w:val="28"/>
                <w:szCs w:val="28"/>
              </w:rPr>
              <w:t>Итого безвозмездные поступления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502A9F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4985,6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7B2C0B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4191,4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C54F48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84,1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C54F48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4985,6</w:t>
            </w:r>
          </w:p>
        </w:tc>
        <w:tc>
          <w:tcPr>
            <w:tcW w:w="1519" w:type="dxa"/>
            <w:shd w:val="clear" w:color="auto" w:fill="FFFFFF"/>
          </w:tcPr>
          <w:p w:rsidR="00AF54AE" w:rsidRPr="00F20B77" w:rsidRDefault="00FB3D3B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AF54AE" w:rsidRPr="00402698" w:rsidTr="00F20B77">
        <w:trPr>
          <w:trHeight w:val="326"/>
        </w:trPr>
        <w:tc>
          <w:tcPr>
            <w:tcW w:w="2518" w:type="dxa"/>
          </w:tcPr>
          <w:p w:rsidR="00AF54AE" w:rsidRPr="00F20B77" w:rsidRDefault="00AF54AE" w:rsidP="00AF54AE">
            <w:pPr>
              <w:ind w:right="7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67" w:type="dxa"/>
            <w:shd w:val="clear" w:color="auto" w:fill="FFFFFF"/>
          </w:tcPr>
          <w:p w:rsidR="00AF54AE" w:rsidRPr="00F20B77" w:rsidRDefault="00502A9F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6834,6</w:t>
            </w:r>
          </w:p>
        </w:tc>
        <w:tc>
          <w:tcPr>
            <w:tcW w:w="1276" w:type="dxa"/>
            <w:shd w:val="clear" w:color="auto" w:fill="FFFFFF"/>
          </w:tcPr>
          <w:p w:rsidR="00AF54AE" w:rsidRPr="00F20B77" w:rsidRDefault="00B174D0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5554,3</w:t>
            </w:r>
          </w:p>
        </w:tc>
        <w:tc>
          <w:tcPr>
            <w:tcW w:w="1496" w:type="dxa"/>
            <w:shd w:val="clear" w:color="auto" w:fill="FFFFFF"/>
          </w:tcPr>
          <w:p w:rsidR="00AF54AE" w:rsidRPr="00F20B77" w:rsidRDefault="00C54F48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81,3</w:t>
            </w:r>
          </w:p>
        </w:tc>
        <w:tc>
          <w:tcPr>
            <w:tcW w:w="1980" w:type="dxa"/>
            <w:shd w:val="clear" w:color="auto" w:fill="FFFFFF"/>
          </w:tcPr>
          <w:p w:rsidR="00AF54AE" w:rsidRPr="00F20B77" w:rsidRDefault="00C54F48" w:rsidP="00AF54AE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6837,7</w:t>
            </w:r>
          </w:p>
        </w:tc>
        <w:tc>
          <w:tcPr>
            <w:tcW w:w="1519" w:type="dxa"/>
            <w:shd w:val="clear" w:color="auto" w:fill="FFFFFF"/>
          </w:tcPr>
          <w:p w:rsidR="00AF54AE" w:rsidRPr="00F20B77" w:rsidRDefault="00C54F48" w:rsidP="00B07787">
            <w:pPr>
              <w:ind w:left="180" w:right="-29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0B77">
              <w:rPr>
                <w:rFonts w:ascii="Times New Roman" w:hAnsi="Times New Roman"/>
                <w:b/>
                <w:sz w:val="28"/>
                <w:szCs w:val="28"/>
              </w:rPr>
              <w:t>100,1</w:t>
            </w:r>
          </w:p>
        </w:tc>
      </w:tr>
    </w:tbl>
    <w:p w:rsidR="00AF54AE" w:rsidRDefault="00AF54AE" w:rsidP="00AF54AE">
      <w:pPr>
        <w:spacing w:after="0"/>
        <w:ind w:left="900" w:right="-906"/>
        <w:jc w:val="both"/>
        <w:rPr>
          <w:rFonts w:ascii="Times New Roman" w:hAnsi="Times New Roman"/>
          <w:sz w:val="28"/>
          <w:szCs w:val="28"/>
        </w:rPr>
      </w:pPr>
    </w:p>
    <w:p w:rsidR="00B356A0" w:rsidRDefault="00B356A0" w:rsidP="00AF54AE">
      <w:pPr>
        <w:spacing w:after="0"/>
        <w:ind w:left="284" w:right="-906"/>
        <w:rPr>
          <w:rFonts w:ascii="Times New Roman" w:hAnsi="Times New Roman"/>
          <w:sz w:val="28"/>
          <w:szCs w:val="28"/>
        </w:rPr>
        <w:sectPr w:rsidR="00B356A0" w:rsidSect="00AF54AE">
          <w:pgSz w:w="11906" w:h="16838"/>
          <w:pgMar w:top="709" w:right="1416" w:bottom="851" w:left="1134" w:header="709" w:footer="709" w:gutter="0"/>
          <w:cols w:space="720"/>
        </w:sectPr>
      </w:pPr>
      <w:r w:rsidRPr="00A84C00">
        <w:rPr>
          <w:rFonts w:ascii="Times New Roman" w:hAnsi="Times New Roman"/>
          <w:sz w:val="28"/>
          <w:szCs w:val="28"/>
        </w:rPr>
        <w:t>Выполне</w:t>
      </w:r>
      <w:r w:rsidR="00524645">
        <w:rPr>
          <w:rFonts w:ascii="Times New Roman" w:hAnsi="Times New Roman"/>
          <w:sz w:val="28"/>
          <w:szCs w:val="28"/>
        </w:rPr>
        <w:t xml:space="preserve">ние плана за </w:t>
      </w:r>
      <w:r w:rsidR="00435D13">
        <w:rPr>
          <w:rFonts w:ascii="Times New Roman" w:hAnsi="Times New Roman"/>
          <w:sz w:val="28"/>
          <w:szCs w:val="28"/>
        </w:rPr>
        <w:t xml:space="preserve"> </w:t>
      </w:r>
      <w:r w:rsidR="00524645">
        <w:rPr>
          <w:rFonts w:ascii="Times New Roman" w:hAnsi="Times New Roman"/>
          <w:sz w:val="28"/>
          <w:szCs w:val="28"/>
        </w:rPr>
        <w:t>20</w:t>
      </w:r>
      <w:r w:rsidR="00966C37">
        <w:rPr>
          <w:rFonts w:ascii="Times New Roman" w:hAnsi="Times New Roman"/>
          <w:sz w:val="28"/>
          <w:szCs w:val="28"/>
        </w:rPr>
        <w:t>2</w:t>
      </w:r>
      <w:r w:rsidR="00D55247">
        <w:rPr>
          <w:rFonts w:ascii="Times New Roman" w:hAnsi="Times New Roman"/>
          <w:sz w:val="28"/>
          <w:szCs w:val="28"/>
        </w:rPr>
        <w:t>4</w:t>
      </w:r>
      <w:r w:rsidRPr="00A84C00">
        <w:rPr>
          <w:rFonts w:ascii="Times New Roman" w:hAnsi="Times New Roman"/>
          <w:sz w:val="28"/>
          <w:szCs w:val="28"/>
        </w:rPr>
        <w:t xml:space="preserve"> год</w:t>
      </w:r>
      <w:r w:rsidR="00435D13">
        <w:rPr>
          <w:rFonts w:ascii="Times New Roman" w:hAnsi="Times New Roman"/>
          <w:sz w:val="28"/>
          <w:szCs w:val="28"/>
        </w:rPr>
        <w:t>а</w:t>
      </w:r>
      <w:r w:rsidRPr="00A84C00">
        <w:rPr>
          <w:rFonts w:ascii="Times New Roman" w:hAnsi="Times New Roman"/>
          <w:sz w:val="28"/>
          <w:szCs w:val="28"/>
        </w:rPr>
        <w:t xml:space="preserve"> по собственным доходам ожидается на уровне </w:t>
      </w:r>
      <w:r w:rsidR="00B64A35" w:rsidRPr="00F20B77">
        <w:rPr>
          <w:rFonts w:ascii="Times New Roman" w:hAnsi="Times New Roman"/>
          <w:sz w:val="28"/>
          <w:szCs w:val="28"/>
        </w:rPr>
        <w:t>1</w:t>
      </w:r>
      <w:r w:rsidR="00C54F48" w:rsidRPr="00F20B77">
        <w:rPr>
          <w:rFonts w:ascii="Times New Roman" w:hAnsi="Times New Roman"/>
          <w:sz w:val="28"/>
          <w:szCs w:val="28"/>
        </w:rPr>
        <w:t>0</w:t>
      </w:r>
      <w:r w:rsidR="00B64A35" w:rsidRPr="00F20B77">
        <w:rPr>
          <w:rFonts w:ascii="Times New Roman" w:hAnsi="Times New Roman"/>
          <w:sz w:val="28"/>
          <w:szCs w:val="28"/>
        </w:rPr>
        <w:t>0,2</w:t>
      </w:r>
      <w:r w:rsidR="00966C37" w:rsidRPr="00F20B77">
        <w:rPr>
          <w:rFonts w:ascii="Times New Roman" w:hAnsi="Times New Roman"/>
          <w:sz w:val="28"/>
          <w:szCs w:val="28"/>
        </w:rPr>
        <w:t>%</w:t>
      </w:r>
      <w:r w:rsidR="001B7A99" w:rsidRPr="00F20B77">
        <w:rPr>
          <w:rFonts w:ascii="Times New Roman" w:hAnsi="Times New Roman"/>
          <w:sz w:val="28"/>
          <w:szCs w:val="28"/>
        </w:rPr>
        <w:t>.</w:t>
      </w:r>
      <w:r w:rsidR="001B7A99">
        <w:rPr>
          <w:rFonts w:ascii="Times New Roman" w:hAnsi="Times New Roman"/>
          <w:sz w:val="28"/>
          <w:szCs w:val="28"/>
        </w:rPr>
        <w:t xml:space="preserve"> Всего по доходам </w:t>
      </w:r>
      <w:r w:rsidR="001A6611" w:rsidRPr="00F20B77">
        <w:rPr>
          <w:rFonts w:ascii="Times New Roman" w:hAnsi="Times New Roman"/>
          <w:sz w:val="28"/>
          <w:szCs w:val="28"/>
        </w:rPr>
        <w:t>10</w:t>
      </w:r>
      <w:r w:rsidR="00C54F48" w:rsidRPr="00F20B77">
        <w:rPr>
          <w:rFonts w:ascii="Times New Roman" w:hAnsi="Times New Roman"/>
          <w:sz w:val="28"/>
          <w:szCs w:val="28"/>
        </w:rPr>
        <w:t>0</w:t>
      </w:r>
      <w:r w:rsidR="00435D13" w:rsidRPr="00F20B77">
        <w:rPr>
          <w:rFonts w:ascii="Times New Roman" w:hAnsi="Times New Roman"/>
          <w:sz w:val="28"/>
          <w:szCs w:val="28"/>
        </w:rPr>
        <w:t>,</w:t>
      </w:r>
      <w:r w:rsidR="00C54F48" w:rsidRPr="00F20B77">
        <w:rPr>
          <w:rFonts w:ascii="Times New Roman" w:hAnsi="Times New Roman"/>
          <w:sz w:val="28"/>
          <w:szCs w:val="28"/>
        </w:rPr>
        <w:t>1</w:t>
      </w:r>
      <w:r w:rsidR="001B7A99" w:rsidRPr="00F20B77">
        <w:rPr>
          <w:rFonts w:ascii="Times New Roman" w:hAnsi="Times New Roman"/>
          <w:sz w:val="28"/>
          <w:szCs w:val="28"/>
        </w:rPr>
        <w:t>%</w:t>
      </w:r>
      <w:r w:rsidR="00435D13" w:rsidRPr="00F20B77">
        <w:rPr>
          <w:rFonts w:ascii="Times New Roman" w:hAnsi="Times New Roman"/>
          <w:sz w:val="28"/>
          <w:szCs w:val="28"/>
        </w:rPr>
        <w:t>.</w:t>
      </w:r>
    </w:p>
    <w:p w:rsidR="00AF1793" w:rsidRDefault="00AF1793" w:rsidP="00AF1793">
      <w:pPr>
        <w:spacing w:after="0" w:line="240" w:lineRule="auto"/>
        <w:ind w:left="10773"/>
        <w:rPr>
          <w:rFonts w:ascii="Times New Roman" w:hAnsi="Times New Roman"/>
          <w:b/>
          <w:sz w:val="28"/>
          <w:szCs w:val="28"/>
        </w:rPr>
      </w:pPr>
      <w:r w:rsidRPr="00687EE5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AF1793" w:rsidRPr="00687EE5" w:rsidRDefault="00AF1793" w:rsidP="00AF1793">
      <w:pPr>
        <w:spacing w:after="0" w:line="240" w:lineRule="auto"/>
        <w:ind w:left="10773"/>
        <w:rPr>
          <w:rFonts w:ascii="Times New Roman" w:hAnsi="Times New Roman"/>
          <w:b/>
          <w:sz w:val="28"/>
          <w:szCs w:val="28"/>
        </w:rPr>
      </w:pPr>
      <w:r w:rsidRPr="00687EE5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7EE5">
        <w:rPr>
          <w:rFonts w:ascii="Times New Roman" w:hAnsi="Times New Roman"/>
          <w:b/>
          <w:sz w:val="28"/>
          <w:szCs w:val="28"/>
        </w:rPr>
        <w:t xml:space="preserve">постановлению администрации </w:t>
      </w:r>
      <w:r w:rsidRPr="00687EE5">
        <w:rPr>
          <w:rFonts w:ascii="Times New Roman" w:hAnsi="Times New Roman"/>
          <w:b/>
          <w:color w:val="000000"/>
          <w:sz w:val="28"/>
          <w:szCs w:val="28"/>
        </w:rPr>
        <w:t xml:space="preserve">Гавриловского </w:t>
      </w:r>
      <w:r w:rsidRPr="00687EE5">
        <w:rPr>
          <w:rFonts w:ascii="Times New Roman" w:hAnsi="Times New Roman"/>
          <w:b/>
          <w:sz w:val="28"/>
          <w:szCs w:val="28"/>
        </w:rPr>
        <w:t xml:space="preserve">сельсовета </w:t>
      </w:r>
    </w:p>
    <w:p w:rsidR="00AF1793" w:rsidRPr="00687EE5" w:rsidRDefault="00AF1793" w:rsidP="00AF1793">
      <w:pPr>
        <w:spacing w:after="0" w:line="240" w:lineRule="auto"/>
        <w:ind w:left="10773"/>
        <w:rPr>
          <w:rFonts w:ascii="Times New Roman" w:hAnsi="Times New Roman"/>
          <w:b/>
          <w:sz w:val="28"/>
          <w:szCs w:val="28"/>
        </w:rPr>
      </w:pPr>
      <w:r w:rsidRPr="00687EE5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AF1793" w:rsidRPr="00687EE5" w:rsidRDefault="00AF1793" w:rsidP="00AF1793">
      <w:pPr>
        <w:tabs>
          <w:tab w:val="left" w:pos="6840"/>
        </w:tabs>
        <w:spacing w:after="0" w:line="240" w:lineRule="auto"/>
        <w:ind w:left="10773"/>
        <w:rPr>
          <w:rFonts w:ascii="Arial" w:hAnsi="Arial" w:cs="Arial"/>
          <w:b/>
          <w:sz w:val="28"/>
          <w:szCs w:val="28"/>
        </w:rPr>
      </w:pPr>
      <w:r w:rsidRPr="002B237E">
        <w:rPr>
          <w:rFonts w:ascii="Times New Roman" w:hAnsi="Times New Roman"/>
          <w:b/>
          <w:sz w:val="28"/>
          <w:szCs w:val="28"/>
        </w:rPr>
        <w:t xml:space="preserve">от </w:t>
      </w:r>
      <w:r w:rsidR="00D55247">
        <w:rPr>
          <w:rFonts w:ascii="Times New Roman" w:hAnsi="Times New Roman"/>
          <w:b/>
          <w:sz w:val="28"/>
          <w:szCs w:val="28"/>
        </w:rPr>
        <w:t>08</w:t>
      </w:r>
      <w:r w:rsidRPr="00706473">
        <w:rPr>
          <w:rFonts w:ascii="Times New Roman" w:hAnsi="Times New Roman"/>
          <w:b/>
          <w:sz w:val="28"/>
          <w:szCs w:val="28"/>
        </w:rPr>
        <w:t>.11.202</w:t>
      </w:r>
      <w:r w:rsidR="00D55247">
        <w:rPr>
          <w:rFonts w:ascii="Times New Roman" w:hAnsi="Times New Roman"/>
          <w:b/>
          <w:sz w:val="28"/>
          <w:szCs w:val="28"/>
        </w:rPr>
        <w:t>4</w:t>
      </w:r>
      <w:r w:rsidRPr="002B237E">
        <w:rPr>
          <w:rFonts w:ascii="Times New Roman" w:hAnsi="Times New Roman"/>
          <w:b/>
          <w:sz w:val="28"/>
          <w:szCs w:val="28"/>
        </w:rPr>
        <w:t xml:space="preserve"> № </w:t>
      </w:r>
      <w:r w:rsidR="00706473">
        <w:rPr>
          <w:rFonts w:ascii="Times New Roman" w:hAnsi="Times New Roman"/>
          <w:b/>
          <w:sz w:val="28"/>
          <w:szCs w:val="28"/>
        </w:rPr>
        <w:t>4</w:t>
      </w:r>
      <w:r w:rsidR="00D55247">
        <w:rPr>
          <w:rFonts w:ascii="Times New Roman" w:hAnsi="Times New Roman"/>
          <w:b/>
          <w:sz w:val="28"/>
          <w:szCs w:val="28"/>
        </w:rPr>
        <w:t>9</w:t>
      </w:r>
      <w:r w:rsidRPr="00706473">
        <w:rPr>
          <w:rFonts w:ascii="Times New Roman" w:hAnsi="Times New Roman"/>
          <w:b/>
          <w:sz w:val="28"/>
          <w:szCs w:val="28"/>
        </w:rPr>
        <w:t>-п</w:t>
      </w:r>
    </w:p>
    <w:p w:rsidR="00AF1793" w:rsidRDefault="00AF1793" w:rsidP="00AF1793">
      <w:pPr>
        <w:jc w:val="both"/>
      </w:pPr>
    </w:p>
    <w:p w:rsidR="00AF1793" w:rsidRDefault="00AF1793" w:rsidP="00AF1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344D">
        <w:rPr>
          <w:rFonts w:ascii="Times New Roman" w:hAnsi="Times New Roman"/>
          <w:b/>
          <w:sz w:val="28"/>
          <w:szCs w:val="28"/>
        </w:rPr>
        <w:t>Прогноз социально-экономического развития территории муниципального образования Гавриловский сельсовет Саракташкого района Оренбургской области на 202</w:t>
      </w:r>
      <w:r w:rsidR="00D55247">
        <w:rPr>
          <w:rFonts w:ascii="Times New Roman" w:hAnsi="Times New Roman"/>
          <w:b/>
          <w:sz w:val="28"/>
          <w:szCs w:val="28"/>
        </w:rPr>
        <w:t>5</w:t>
      </w:r>
      <w:r w:rsidRPr="0055344D">
        <w:rPr>
          <w:rFonts w:ascii="Times New Roman" w:hAnsi="Times New Roman"/>
          <w:b/>
          <w:sz w:val="28"/>
          <w:szCs w:val="28"/>
        </w:rPr>
        <w:t>-202</w:t>
      </w:r>
      <w:r w:rsidR="00D55247">
        <w:rPr>
          <w:rFonts w:ascii="Times New Roman" w:hAnsi="Times New Roman"/>
          <w:b/>
          <w:sz w:val="28"/>
          <w:szCs w:val="28"/>
        </w:rPr>
        <w:t>7</w:t>
      </w:r>
      <w:r w:rsidRPr="0055344D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AF1793" w:rsidRDefault="00AF1793" w:rsidP="00AF1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"/>
        <w:gridCol w:w="3072"/>
        <w:gridCol w:w="1135"/>
        <w:gridCol w:w="988"/>
        <w:gridCol w:w="992"/>
        <w:gridCol w:w="993"/>
        <w:gridCol w:w="992"/>
        <w:gridCol w:w="992"/>
        <w:gridCol w:w="850"/>
        <w:gridCol w:w="1134"/>
        <w:gridCol w:w="993"/>
        <w:gridCol w:w="1275"/>
        <w:gridCol w:w="1276"/>
      </w:tblGrid>
      <w:tr w:rsidR="00D55247" w:rsidTr="00385865">
        <w:trPr>
          <w:trHeight w:val="6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D55247" w:rsidRDefault="00D55247" w:rsidP="0028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  <w:p w:rsidR="00D55247" w:rsidRDefault="00D55247" w:rsidP="0028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D55247" w:rsidRDefault="00D55247" w:rsidP="00283ED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D55247" w:rsidRDefault="00D55247" w:rsidP="00681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818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</w:t>
            </w:r>
          </w:p>
        </w:tc>
      </w:tr>
      <w:tr w:rsidR="00D55247" w:rsidTr="00385865">
        <w:trPr>
          <w:trHeight w:val="64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818F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6818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818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6818F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818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55247" w:rsidTr="00385865">
        <w:trPr>
          <w:trHeight w:val="34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47" w:rsidRDefault="00D55247" w:rsidP="00AF1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Вариант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Вариант2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Вариант1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Вариант2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Вариант1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tabs>
                <w:tab w:val="left" w:pos="949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Вариант2</w:t>
            </w:r>
          </w:p>
        </w:tc>
      </w:tr>
      <w:tr w:rsidR="00D55247" w:rsidTr="00385865">
        <w:trPr>
          <w:trHeight w:val="89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Демографические</w:t>
            </w:r>
          </w:p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6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-количество сел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-численность населения постоянного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чел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818F5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-число домовладений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-численность рождаемости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родивши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хся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70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-численность смертности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умерших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-коэффициент естественного прироста населения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Сельское хозяйство: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57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385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скота у населения,  </w:t>
            </w:r>
            <w:r w:rsidR="00385865">
              <w:rPr>
                <w:rFonts w:ascii="Times New Roman" w:hAnsi="Times New Roman"/>
                <w:sz w:val="24"/>
                <w:szCs w:val="24"/>
              </w:rPr>
              <w:t>в том числе: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КРС из них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818F5" w:rsidRDefault="006818F5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-коровы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818F5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-свиньи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818F5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-козы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818F5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-овцы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818F5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552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552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6818F5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552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818F5" w:rsidP="00681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Транспорт: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89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-протяженность дорог (поселковые)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72FD0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-дороги общего пользования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72FD0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-расстояние до районного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центра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72FD0" w:rsidP="00D55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-численность автомобилей у населения: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672FD0" w:rsidP="00D55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Финансы: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D55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Доходы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FD0">
              <w:rPr>
                <w:rFonts w:ascii="Times New Roman" w:hAnsi="Times New Roman"/>
                <w:b/>
                <w:bCs/>
                <w:sz w:val="24"/>
                <w:szCs w:val="24"/>
              </w:rPr>
              <w:t>5732,1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FD0">
              <w:rPr>
                <w:rFonts w:ascii="Times New Roman" w:hAnsi="Times New Roman"/>
                <w:b/>
                <w:bCs/>
                <w:sz w:val="24"/>
                <w:szCs w:val="24"/>
              </w:rPr>
              <w:t>5273,9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FD0">
              <w:rPr>
                <w:rFonts w:ascii="Times New Roman" w:hAnsi="Times New Roman"/>
                <w:b/>
                <w:bCs/>
                <w:sz w:val="24"/>
                <w:szCs w:val="24"/>
              </w:rPr>
              <w:t>4274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F20B77" w:rsidRDefault="00D50E63" w:rsidP="00F20B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B77">
              <w:rPr>
                <w:rFonts w:ascii="Times New Roman" w:hAnsi="Times New Roman"/>
                <w:b/>
                <w:bCs/>
                <w:sz w:val="24"/>
                <w:szCs w:val="24"/>
              </w:rPr>
              <w:t>5554,3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8F1AC6" w:rsidRDefault="003537EB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5440,3</w:t>
            </w:r>
          </w:p>
          <w:p w:rsidR="00D55247" w:rsidRPr="008F1AC6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8F1AC6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8F1AC6" w:rsidRDefault="003537EB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8F1AC6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8F1AC6" w:rsidRDefault="003537EB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1395,6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1057,6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1047,6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F20B77" w:rsidRDefault="00C7063A" w:rsidP="00F20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B77">
              <w:rPr>
                <w:rFonts w:ascii="Times New Roman" w:hAnsi="Times New Roman"/>
                <w:sz w:val="24"/>
                <w:szCs w:val="24"/>
              </w:rPr>
              <w:t>1348,0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FB0D7D" w:rsidP="00353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537E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FB0D7D" w:rsidP="00353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37EB">
              <w:rPr>
                <w:rFonts w:ascii="Times New Roman" w:hAnsi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FB0D7D" w:rsidP="00353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537EB">
              <w:rPr>
                <w:rFonts w:ascii="Times New Roman" w:hAnsi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6818F5" w:rsidRDefault="00D55247" w:rsidP="00D552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F48" w:rsidTr="00385865">
        <w:trPr>
          <w:trHeight w:val="98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F48" w:rsidRPr="00672FD0" w:rsidRDefault="00C7063A" w:rsidP="007B2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AC59B8" w:rsidP="00AC5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AC59B8" w:rsidP="00AC5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AC59B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F48" w:rsidTr="00385865">
        <w:trPr>
          <w:trHeight w:val="125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Налоги на товары, работы, услуги, реализуемые на территории поселения (акцизы)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565,6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589,8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F48" w:rsidRPr="00672FD0" w:rsidRDefault="00C7063A" w:rsidP="007B2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FB0D7D" w:rsidP="00353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537E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FB0D7D" w:rsidP="00353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537EB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FB0D7D" w:rsidP="00353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537EB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F48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-91,4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F48" w:rsidRPr="00672FD0" w:rsidRDefault="00C7063A" w:rsidP="007B2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FB0D7D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FB0D7D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FB0D7D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F48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434,9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119,3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F48" w:rsidRPr="00672FD0" w:rsidRDefault="00C7063A" w:rsidP="007B2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FB0D7D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FB0D7D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FB0D7D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F48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(нотариус)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F48" w:rsidRPr="00672FD0" w:rsidRDefault="00C54F48" w:rsidP="007B22EC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F48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F0970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сельхоз налог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Default="00C54F48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F48" w:rsidRPr="00672FD0" w:rsidRDefault="00C7063A" w:rsidP="007B2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FB0D7D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FB0D7D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Pr="00672FD0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48" w:rsidRPr="00672FD0" w:rsidRDefault="00FB0D7D" w:rsidP="00FB0D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48" w:rsidRDefault="00C54F48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 находящегося в мун.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0B6864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3537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0B6864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3537EB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Итого собственные доходы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72FD0">
              <w:rPr>
                <w:rFonts w:ascii="Times New Roman" w:hAnsi="Times New Roman"/>
                <w:i/>
                <w:iCs/>
                <w:sz w:val="24"/>
                <w:szCs w:val="24"/>
              </w:rPr>
              <w:t>1395,6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72FD0">
              <w:rPr>
                <w:rFonts w:ascii="Times New Roman" w:hAnsi="Times New Roman"/>
                <w:i/>
                <w:iCs/>
                <w:sz w:val="24"/>
                <w:szCs w:val="24"/>
              </w:rPr>
              <w:t>1057,6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72FD0">
              <w:rPr>
                <w:rFonts w:ascii="Times New Roman" w:hAnsi="Times New Roman"/>
                <w:i/>
                <w:iCs/>
                <w:sz w:val="24"/>
                <w:szCs w:val="24"/>
              </w:rPr>
              <w:t>1047,6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C7063A" w:rsidP="00D5524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37EB">
              <w:rPr>
                <w:rFonts w:ascii="Times New Roman" w:hAnsi="Times New Roman"/>
                <w:i/>
                <w:iCs/>
                <w:sz w:val="24"/>
                <w:szCs w:val="24"/>
              </w:rPr>
              <w:t>1348,0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3537EB" w:rsidRDefault="00FB0D7D" w:rsidP="003537E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37EB">
              <w:rPr>
                <w:rFonts w:ascii="Times New Roman" w:hAnsi="Times New Roman"/>
                <w:i/>
                <w:iCs/>
                <w:sz w:val="24"/>
                <w:szCs w:val="24"/>
              </w:rPr>
              <w:t>17</w:t>
            </w:r>
            <w:r w:rsidR="003537EB">
              <w:rPr>
                <w:rFonts w:ascii="Times New Roman" w:hAnsi="Times New Roman"/>
                <w:i/>
                <w:iCs/>
                <w:sz w:val="24"/>
                <w:szCs w:val="24"/>
              </w:rPr>
              <w:t>43</w:t>
            </w:r>
            <w:r w:rsidRPr="003537EB">
              <w:rPr>
                <w:rFonts w:ascii="Times New Roman" w:hAnsi="Times New Roman"/>
                <w:i/>
                <w:iCs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FB0D7D" w:rsidP="003537E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3537EB">
              <w:rPr>
                <w:rFonts w:ascii="Times New Roman" w:hAnsi="Times New Roman"/>
                <w:i/>
                <w:iCs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FB0D7D" w:rsidP="003537E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="003537EB">
              <w:rPr>
                <w:rFonts w:ascii="Times New Roman" w:hAnsi="Times New Roman"/>
                <w:i/>
                <w:iCs/>
                <w:sz w:val="24"/>
                <w:szCs w:val="24"/>
              </w:rPr>
              <w:t>101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204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314,9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0B6864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3537EB">
              <w:rPr>
                <w:rFonts w:ascii="Times New Roman" w:hAnsi="Times New Roman"/>
                <w:sz w:val="24"/>
                <w:szCs w:val="24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Субвенции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C7063A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3537EB"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3472F1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3472F1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3472F1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Дотации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2264,0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2393,5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2490,3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C7063A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3537EB">
              <w:rPr>
                <w:rFonts w:ascii="Times New Roman" w:hAnsi="Times New Roman"/>
                <w:sz w:val="24"/>
                <w:szCs w:val="24"/>
              </w:rPr>
              <w:t>2452,9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7D3B6A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3286</w:t>
            </w:r>
            <w:r w:rsidR="00D55247" w:rsidRPr="00672FD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7D3B6A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7D3B6A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3424</w:t>
            </w:r>
            <w:r w:rsidR="00D55247" w:rsidRPr="00672FD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843,6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687,2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321,0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AC59B8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3537EB">
              <w:rPr>
                <w:rFonts w:ascii="Times New Roman" w:hAnsi="Times New Roman"/>
                <w:sz w:val="24"/>
                <w:szCs w:val="24"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3472F1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0B6864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3537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FB0D7D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4</w:t>
            </w:r>
            <w:r w:rsidR="00FB0D7D">
              <w:rPr>
                <w:rFonts w:ascii="Times New Roman" w:hAnsi="Times New Roman"/>
                <w:sz w:val="24"/>
                <w:szCs w:val="24"/>
              </w:rPr>
              <w:t>7</w:t>
            </w:r>
            <w:r w:rsidRPr="00672FD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FB0D7D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4</w:t>
            </w:r>
            <w:r w:rsidR="00FB0D7D">
              <w:rPr>
                <w:rFonts w:ascii="Times New Roman" w:hAnsi="Times New Roman"/>
                <w:sz w:val="24"/>
                <w:szCs w:val="24"/>
              </w:rPr>
              <w:t>9</w:t>
            </w:r>
            <w:r w:rsidRPr="00672FD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FB0D7D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4</w:t>
            </w:r>
            <w:r w:rsidR="00FB0D7D">
              <w:rPr>
                <w:rFonts w:ascii="Times New Roman" w:hAnsi="Times New Roman"/>
                <w:sz w:val="24"/>
                <w:szCs w:val="24"/>
              </w:rPr>
              <w:t>6</w:t>
            </w:r>
            <w:r w:rsidRPr="00672FD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0B6864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3537EB">
              <w:rPr>
                <w:rFonts w:ascii="Times New Roman" w:hAnsi="Times New Roman"/>
                <w:sz w:val="24"/>
                <w:szCs w:val="24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Итого безвозмездные поступления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72FD0">
              <w:rPr>
                <w:rFonts w:ascii="Times New Roman" w:hAnsi="Times New Roman"/>
                <w:i/>
                <w:iCs/>
                <w:sz w:val="24"/>
                <w:szCs w:val="24"/>
              </w:rPr>
              <w:t>4336,5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72FD0">
              <w:rPr>
                <w:rFonts w:ascii="Times New Roman" w:hAnsi="Times New Roman"/>
                <w:i/>
                <w:iCs/>
                <w:sz w:val="24"/>
                <w:szCs w:val="24"/>
              </w:rPr>
              <w:t>4216,3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72FD0">
              <w:rPr>
                <w:rFonts w:ascii="Times New Roman" w:hAnsi="Times New Roman"/>
                <w:i/>
                <w:iCs/>
                <w:sz w:val="24"/>
                <w:szCs w:val="24"/>
              </w:rPr>
              <w:t>3226,4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3537EB" w:rsidRDefault="00AC59B8" w:rsidP="00AC59B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37EB">
              <w:rPr>
                <w:rFonts w:ascii="Times New Roman" w:hAnsi="Times New Roman"/>
                <w:i/>
                <w:iCs/>
                <w:sz w:val="24"/>
                <w:szCs w:val="24"/>
              </w:rPr>
              <w:t>4191,4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7D3B6A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3697,3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7D3B6A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3562,4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7D3B6A" w:rsidP="00AF179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3623,6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245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45" w:rsidRDefault="00BD0245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45" w:rsidRDefault="00BD0245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45" w:rsidRDefault="00BD0245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45" w:rsidRPr="00672FD0" w:rsidRDefault="00BD0245" w:rsidP="00D90E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FD0">
              <w:rPr>
                <w:rFonts w:ascii="Times New Roman" w:hAnsi="Times New Roman"/>
                <w:b/>
                <w:bCs/>
                <w:sz w:val="24"/>
                <w:szCs w:val="24"/>
              </w:rPr>
              <w:t>5695,2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45" w:rsidRPr="00672FD0" w:rsidRDefault="00BD0245" w:rsidP="00D90E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FD0">
              <w:rPr>
                <w:rFonts w:ascii="Times New Roman" w:hAnsi="Times New Roman"/>
                <w:b/>
                <w:bCs/>
                <w:sz w:val="24"/>
                <w:szCs w:val="24"/>
              </w:rPr>
              <w:t>6285,0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45" w:rsidRPr="00672FD0" w:rsidRDefault="00BD0245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FD0">
              <w:rPr>
                <w:rFonts w:ascii="Times New Roman" w:hAnsi="Times New Roman"/>
                <w:b/>
                <w:bCs/>
                <w:sz w:val="24"/>
                <w:szCs w:val="24"/>
              </w:rPr>
              <w:t>4206,2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245" w:rsidRPr="003537EB" w:rsidRDefault="00BD0245" w:rsidP="00D5524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37EB">
              <w:rPr>
                <w:rFonts w:ascii="Times New Roman" w:hAnsi="Times New Roman"/>
                <w:b/>
                <w:bCs/>
                <w:sz w:val="24"/>
                <w:szCs w:val="24"/>
              </w:rPr>
              <w:t>4584,4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45" w:rsidRPr="007D3B6A" w:rsidRDefault="007D3B6A" w:rsidP="00AF17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B6A">
              <w:rPr>
                <w:rFonts w:ascii="Times New Roman" w:hAnsi="Times New Roman"/>
                <w:b/>
                <w:bCs/>
                <w:sz w:val="24"/>
                <w:szCs w:val="24"/>
              </w:rPr>
              <w:t>5440,3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45" w:rsidRPr="007D3B6A" w:rsidRDefault="00BD0245" w:rsidP="00AF1793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45" w:rsidRPr="007D3B6A" w:rsidRDefault="007D3B6A" w:rsidP="008F1A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B6A">
              <w:rPr>
                <w:rFonts w:ascii="Times New Roman" w:hAnsi="Times New Roman"/>
                <w:b/>
                <w:bCs/>
                <w:sz w:val="24"/>
                <w:szCs w:val="24"/>
              </w:rPr>
              <w:t>5362,4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45" w:rsidRPr="007D3B6A" w:rsidRDefault="00BD0245" w:rsidP="008F1A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45" w:rsidRPr="007D3B6A" w:rsidRDefault="007D3B6A" w:rsidP="008F1A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B6A">
              <w:rPr>
                <w:rFonts w:ascii="Times New Roman" w:hAnsi="Times New Roman"/>
                <w:b/>
                <w:bCs/>
                <w:sz w:val="24"/>
                <w:szCs w:val="24"/>
              </w:rPr>
              <w:t>5724,6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45" w:rsidRDefault="00BD0245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1801,4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2394,5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1842,0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140457" w:rsidRDefault="0004062E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140457">
              <w:rPr>
                <w:rFonts w:ascii="Times New Roman" w:hAnsi="Times New Roman"/>
                <w:sz w:val="24"/>
                <w:szCs w:val="24"/>
              </w:rPr>
              <w:t>1943,2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2369,5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2369,8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2370,8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Национальная оборона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(мобилизационная и вневойсковая подготовка)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140457" w:rsidRDefault="00391833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140457"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7D3B6A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154,2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7D3B6A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170,1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7D3B6A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186,3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3858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  <w:r w:rsidR="00385865">
              <w:rPr>
                <w:rFonts w:ascii="Times New Roman" w:hAnsi="Times New Roman"/>
                <w:sz w:val="24"/>
                <w:szCs w:val="24"/>
              </w:rPr>
              <w:t>в т.ч.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140457" w:rsidRDefault="00391833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14045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юстиции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140457" w:rsidRDefault="00D55247" w:rsidP="00D55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140457" w:rsidRDefault="00391833" w:rsidP="0004062E">
            <w:pPr>
              <w:rPr>
                <w:rFonts w:ascii="Times New Roman" w:hAnsi="Times New Roman"/>
                <w:sz w:val="24"/>
                <w:szCs w:val="24"/>
              </w:rPr>
            </w:pPr>
            <w:r w:rsidRPr="00140457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140457" w:rsidRDefault="00391833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140457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экономика (дорожное хозяйство)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2002,3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2145,7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611,7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140457" w:rsidRDefault="00391833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140457">
              <w:rPr>
                <w:rFonts w:ascii="Times New Roman" w:hAnsi="Times New Roman"/>
                <w:sz w:val="24"/>
                <w:szCs w:val="24"/>
              </w:rPr>
              <w:t>1638,2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7D3B6A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813</w:t>
            </w:r>
            <w:r w:rsidR="00D55247" w:rsidRPr="007D3B6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7D3B6A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7D3B6A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1124,0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Жилищно-коммунальное хозяйство (благоустройство)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6818F5" w:rsidRDefault="00391833" w:rsidP="00D552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0457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6818F5" w:rsidRDefault="00D55247" w:rsidP="00D552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47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Культура, кинематография, средства массовой информации (культура)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Default="00D55247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1584,4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D90E70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1532,6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672FD0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672FD0">
              <w:rPr>
                <w:rFonts w:ascii="Times New Roman" w:hAnsi="Times New Roman"/>
                <w:sz w:val="24"/>
                <w:szCs w:val="24"/>
              </w:rPr>
              <w:t>1538,9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247" w:rsidRPr="00140457" w:rsidRDefault="00391833" w:rsidP="00D55247">
            <w:pPr>
              <w:rPr>
                <w:rFonts w:ascii="Times New Roman" w:hAnsi="Times New Roman"/>
                <w:sz w:val="24"/>
                <w:szCs w:val="24"/>
              </w:rPr>
            </w:pPr>
            <w:r w:rsidRPr="00140457">
              <w:rPr>
                <w:rFonts w:ascii="Times New Roman" w:hAnsi="Times New Roman"/>
                <w:sz w:val="24"/>
                <w:szCs w:val="24"/>
              </w:rPr>
              <w:t>748,2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7D3B6A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1661,9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7D3B6A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1619,2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Pr="007D3B6A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47" w:rsidRPr="007D3B6A" w:rsidRDefault="007D3B6A" w:rsidP="00AF1793">
            <w:pPr>
              <w:rPr>
                <w:rFonts w:ascii="Times New Roman" w:hAnsi="Times New Roman"/>
                <w:sz w:val="24"/>
                <w:szCs w:val="24"/>
              </w:rPr>
            </w:pPr>
            <w:r w:rsidRPr="007D3B6A">
              <w:rPr>
                <w:rFonts w:ascii="Times New Roman" w:hAnsi="Times New Roman"/>
                <w:sz w:val="24"/>
                <w:szCs w:val="24"/>
              </w:rPr>
              <w:t>1696,2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62E" w:rsidTr="00385865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2E" w:rsidRDefault="0004062E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E" w:rsidRDefault="0004062E" w:rsidP="00AF1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E" w:rsidRDefault="0004062E" w:rsidP="00AF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E" w:rsidRPr="00672FD0" w:rsidRDefault="0004062E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E" w:rsidRPr="00672FD0" w:rsidRDefault="0004062E" w:rsidP="00D90E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E" w:rsidRPr="00672FD0" w:rsidRDefault="0004062E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62E" w:rsidRPr="00140457" w:rsidRDefault="0004062E" w:rsidP="00D55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E" w:rsidRPr="007D3B6A" w:rsidRDefault="0004062E" w:rsidP="00AF17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2E" w:rsidRPr="007D3B6A" w:rsidRDefault="0004062E" w:rsidP="00AF17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E" w:rsidRPr="007D3B6A" w:rsidRDefault="0004062E" w:rsidP="00AF17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2E" w:rsidRPr="007D3B6A" w:rsidRDefault="0004062E" w:rsidP="00AF17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E" w:rsidRPr="007D3B6A" w:rsidRDefault="0004062E" w:rsidP="00AF179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2E" w:rsidRDefault="0004062E" w:rsidP="00AF1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p w:rsidR="00AF1793" w:rsidRDefault="00AF1793" w:rsidP="00F207B3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</w:p>
    <w:sectPr w:rsidR="00AF1793" w:rsidSect="00AF1793">
      <w:pgSz w:w="16838" w:h="11906" w:orient="landscape"/>
      <w:pgMar w:top="1134" w:right="1134" w:bottom="7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684" w:rsidRDefault="00571684" w:rsidP="00F20B77">
      <w:pPr>
        <w:spacing w:after="0" w:line="240" w:lineRule="auto"/>
      </w:pPr>
      <w:r>
        <w:separator/>
      </w:r>
    </w:p>
  </w:endnote>
  <w:endnote w:type="continuationSeparator" w:id="1">
    <w:p w:rsidR="00571684" w:rsidRDefault="00571684" w:rsidP="00F2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684" w:rsidRDefault="00571684" w:rsidP="00F20B77">
      <w:pPr>
        <w:spacing w:after="0" w:line="240" w:lineRule="auto"/>
      </w:pPr>
      <w:r>
        <w:separator/>
      </w:r>
    </w:p>
  </w:footnote>
  <w:footnote w:type="continuationSeparator" w:id="1">
    <w:p w:rsidR="00571684" w:rsidRDefault="00571684" w:rsidP="00F20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606"/>
    <w:multiLevelType w:val="hybridMultilevel"/>
    <w:tmpl w:val="23421E9A"/>
    <w:lvl w:ilvl="0" w:tplc="A57CF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66D85"/>
    <w:multiLevelType w:val="hybridMultilevel"/>
    <w:tmpl w:val="A21A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8A599E"/>
    <w:multiLevelType w:val="hybridMultilevel"/>
    <w:tmpl w:val="8B9ED9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37C1B"/>
    <w:multiLevelType w:val="multilevel"/>
    <w:tmpl w:val="F6A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4C44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5">
    <w:nsid w:val="324B347C"/>
    <w:multiLevelType w:val="multilevel"/>
    <w:tmpl w:val="560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2C02610"/>
    <w:multiLevelType w:val="singleLevel"/>
    <w:tmpl w:val="BC801FC8"/>
    <w:lvl w:ilvl="0">
      <w:start w:val="1"/>
      <w:numFmt w:val="decimal"/>
      <w:lvlText w:val="%1."/>
      <w:legacy w:legacy="1" w:legacySpace="0" w:legacyIndent="346"/>
      <w:lvlJc w:val="left"/>
      <w:pPr>
        <w:ind w:left="567"/>
      </w:pPr>
      <w:rPr>
        <w:rFonts w:ascii="Times New Roman" w:hAnsi="Times New Roman" w:cs="Times New Roman" w:hint="default"/>
      </w:rPr>
    </w:lvl>
  </w:abstractNum>
  <w:abstractNum w:abstractNumId="7">
    <w:nsid w:val="32DA0758"/>
    <w:multiLevelType w:val="hybridMultilevel"/>
    <w:tmpl w:val="61E8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BC29DF"/>
    <w:multiLevelType w:val="hybridMultilevel"/>
    <w:tmpl w:val="69A2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520659"/>
    <w:multiLevelType w:val="multilevel"/>
    <w:tmpl w:val="46D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">
    <w:nsid w:val="428E0350"/>
    <w:multiLevelType w:val="multilevel"/>
    <w:tmpl w:val="67F0C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C132FC2"/>
    <w:multiLevelType w:val="multilevel"/>
    <w:tmpl w:val="173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71D475C"/>
    <w:multiLevelType w:val="hybridMultilevel"/>
    <w:tmpl w:val="699E4FCA"/>
    <w:lvl w:ilvl="0" w:tplc="B1DE496E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4">
    <w:nsid w:val="58EA548A"/>
    <w:multiLevelType w:val="multilevel"/>
    <w:tmpl w:val="06207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FEF1AAA"/>
    <w:multiLevelType w:val="multilevel"/>
    <w:tmpl w:val="3BC8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C66180"/>
    <w:multiLevelType w:val="multilevel"/>
    <w:tmpl w:val="AE162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8"/>
  </w:num>
  <w:num w:numId="5">
    <w:abstractNumId w:val="10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1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3"/>
  </w:num>
  <w:num w:numId="25">
    <w:abstractNumId w:val="2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440"/>
    <w:rsid w:val="00003E79"/>
    <w:rsid w:val="000069F4"/>
    <w:rsid w:val="0001129D"/>
    <w:rsid w:val="000334ED"/>
    <w:rsid w:val="0004062E"/>
    <w:rsid w:val="00051917"/>
    <w:rsid w:val="00051B4E"/>
    <w:rsid w:val="00065FAD"/>
    <w:rsid w:val="0008163D"/>
    <w:rsid w:val="000B5E0C"/>
    <w:rsid w:val="000B6864"/>
    <w:rsid w:val="000E26BE"/>
    <w:rsid w:val="000E49E7"/>
    <w:rsid w:val="000F0F7B"/>
    <w:rsid w:val="000F4DF3"/>
    <w:rsid w:val="00103530"/>
    <w:rsid w:val="001048E7"/>
    <w:rsid w:val="001213EE"/>
    <w:rsid w:val="00135F1F"/>
    <w:rsid w:val="001402CD"/>
    <w:rsid w:val="00140457"/>
    <w:rsid w:val="001463C1"/>
    <w:rsid w:val="00146FED"/>
    <w:rsid w:val="00154A7E"/>
    <w:rsid w:val="00160910"/>
    <w:rsid w:val="00183F3C"/>
    <w:rsid w:val="00186CB8"/>
    <w:rsid w:val="00192A79"/>
    <w:rsid w:val="001947E1"/>
    <w:rsid w:val="001A4B71"/>
    <w:rsid w:val="001A6611"/>
    <w:rsid w:val="001B7A99"/>
    <w:rsid w:val="001C0EC5"/>
    <w:rsid w:val="001D1078"/>
    <w:rsid w:val="001D2974"/>
    <w:rsid w:val="001D75E0"/>
    <w:rsid w:val="001F30B7"/>
    <w:rsid w:val="00200252"/>
    <w:rsid w:val="0021467E"/>
    <w:rsid w:val="002205EF"/>
    <w:rsid w:val="0024376F"/>
    <w:rsid w:val="00253D77"/>
    <w:rsid w:val="002619FF"/>
    <w:rsid w:val="00262F01"/>
    <w:rsid w:val="00274726"/>
    <w:rsid w:val="00282AF8"/>
    <w:rsid w:val="00283ED1"/>
    <w:rsid w:val="002939ED"/>
    <w:rsid w:val="002A5ED7"/>
    <w:rsid w:val="002A60E2"/>
    <w:rsid w:val="002C2D06"/>
    <w:rsid w:val="002C4999"/>
    <w:rsid w:val="002D450D"/>
    <w:rsid w:val="002E056F"/>
    <w:rsid w:val="002E6DCE"/>
    <w:rsid w:val="00305E17"/>
    <w:rsid w:val="0032556A"/>
    <w:rsid w:val="003256C3"/>
    <w:rsid w:val="00326F5A"/>
    <w:rsid w:val="003316A4"/>
    <w:rsid w:val="003440CF"/>
    <w:rsid w:val="003472F1"/>
    <w:rsid w:val="00350B53"/>
    <w:rsid w:val="003537EB"/>
    <w:rsid w:val="0038079D"/>
    <w:rsid w:val="00384ED5"/>
    <w:rsid w:val="00385865"/>
    <w:rsid w:val="00391833"/>
    <w:rsid w:val="00394BDA"/>
    <w:rsid w:val="003A38C1"/>
    <w:rsid w:val="003F398A"/>
    <w:rsid w:val="003F6E30"/>
    <w:rsid w:val="00402698"/>
    <w:rsid w:val="00405FA8"/>
    <w:rsid w:val="0041466D"/>
    <w:rsid w:val="004266C2"/>
    <w:rsid w:val="00432138"/>
    <w:rsid w:val="00435D13"/>
    <w:rsid w:val="00443D60"/>
    <w:rsid w:val="00452B3C"/>
    <w:rsid w:val="0047015F"/>
    <w:rsid w:val="00470C17"/>
    <w:rsid w:val="00480182"/>
    <w:rsid w:val="004842E0"/>
    <w:rsid w:val="004A248B"/>
    <w:rsid w:val="004B4107"/>
    <w:rsid w:val="004B46D7"/>
    <w:rsid w:val="004C55D3"/>
    <w:rsid w:val="004C5F5E"/>
    <w:rsid w:val="004D2E52"/>
    <w:rsid w:val="004E276E"/>
    <w:rsid w:val="00502A9F"/>
    <w:rsid w:val="005067CA"/>
    <w:rsid w:val="00520C44"/>
    <w:rsid w:val="00521703"/>
    <w:rsid w:val="00523514"/>
    <w:rsid w:val="00524645"/>
    <w:rsid w:val="00525315"/>
    <w:rsid w:val="005329EA"/>
    <w:rsid w:val="0053508A"/>
    <w:rsid w:val="005449F9"/>
    <w:rsid w:val="00551313"/>
    <w:rsid w:val="00556E21"/>
    <w:rsid w:val="00567691"/>
    <w:rsid w:val="00571684"/>
    <w:rsid w:val="00590272"/>
    <w:rsid w:val="005A33DD"/>
    <w:rsid w:val="005D1A48"/>
    <w:rsid w:val="005D2C43"/>
    <w:rsid w:val="005E627D"/>
    <w:rsid w:val="006047E2"/>
    <w:rsid w:val="006107EB"/>
    <w:rsid w:val="00634A1C"/>
    <w:rsid w:val="00644F7E"/>
    <w:rsid w:val="006521EB"/>
    <w:rsid w:val="00665322"/>
    <w:rsid w:val="00672FD0"/>
    <w:rsid w:val="00676E64"/>
    <w:rsid w:val="006818F5"/>
    <w:rsid w:val="006B2B83"/>
    <w:rsid w:val="006B557C"/>
    <w:rsid w:val="006B5CE4"/>
    <w:rsid w:val="006B6925"/>
    <w:rsid w:val="006B7B30"/>
    <w:rsid w:val="006D374D"/>
    <w:rsid w:val="006F1EA6"/>
    <w:rsid w:val="00702061"/>
    <w:rsid w:val="00704C58"/>
    <w:rsid w:val="00706473"/>
    <w:rsid w:val="00730F95"/>
    <w:rsid w:val="00737A6B"/>
    <w:rsid w:val="007B22EC"/>
    <w:rsid w:val="007B2C0B"/>
    <w:rsid w:val="007B460B"/>
    <w:rsid w:val="007C2E2C"/>
    <w:rsid w:val="007C368C"/>
    <w:rsid w:val="007C4089"/>
    <w:rsid w:val="007C5EB6"/>
    <w:rsid w:val="007D3B6A"/>
    <w:rsid w:val="007D5263"/>
    <w:rsid w:val="007D65CF"/>
    <w:rsid w:val="007E3AFE"/>
    <w:rsid w:val="007E5491"/>
    <w:rsid w:val="007E733E"/>
    <w:rsid w:val="0080671E"/>
    <w:rsid w:val="008079BB"/>
    <w:rsid w:val="008155A8"/>
    <w:rsid w:val="0081702F"/>
    <w:rsid w:val="00817F14"/>
    <w:rsid w:val="00830AC8"/>
    <w:rsid w:val="00841645"/>
    <w:rsid w:val="0084758F"/>
    <w:rsid w:val="0086670C"/>
    <w:rsid w:val="00867D89"/>
    <w:rsid w:val="008741D5"/>
    <w:rsid w:val="00890C6B"/>
    <w:rsid w:val="00894B12"/>
    <w:rsid w:val="00895625"/>
    <w:rsid w:val="00895B1E"/>
    <w:rsid w:val="008971BC"/>
    <w:rsid w:val="008B081A"/>
    <w:rsid w:val="008E150E"/>
    <w:rsid w:val="008E163A"/>
    <w:rsid w:val="008E2E1F"/>
    <w:rsid w:val="008F1AC6"/>
    <w:rsid w:val="008F3F8D"/>
    <w:rsid w:val="008F45E9"/>
    <w:rsid w:val="00914551"/>
    <w:rsid w:val="00914A3E"/>
    <w:rsid w:val="00922236"/>
    <w:rsid w:val="00962A9B"/>
    <w:rsid w:val="00966C37"/>
    <w:rsid w:val="00973275"/>
    <w:rsid w:val="009749B5"/>
    <w:rsid w:val="00980413"/>
    <w:rsid w:val="009808B8"/>
    <w:rsid w:val="009A17A9"/>
    <w:rsid w:val="009B1687"/>
    <w:rsid w:val="009D5D35"/>
    <w:rsid w:val="009D71BC"/>
    <w:rsid w:val="009E2E6A"/>
    <w:rsid w:val="00A014FD"/>
    <w:rsid w:val="00A11959"/>
    <w:rsid w:val="00A204B2"/>
    <w:rsid w:val="00A26319"/>
    <w:rsid w:val="00A30B0F"/>
    <w:rsid w:val="00A336E6"/>
    <w:rsid w:val="00A37CDD"/>
    <w:rsid w:val="00A45346"/>
    <w:rsid w:val="00A6477C"/>
    <w:rsid w:val="00A72921"/>
    <w:rsid w:val="00A73DAA"/>
    <w:rsid w:val="00A81404"/>
    <w:rsid w:val="00A84C00"/>
    <w:rsid w:val="00AA6535"/>
    <w:rsid w:val="00AB67CB"/>
    <w:rsid w:val="00AC59B8"/>
    <w:rsid w:val="00AF0305"/>
    <w:rsid w:val="00AF1793"/>
    <w:rsid w:val="00AF54AE"/>
    <w:rsid w:val="00AF6BC5"/>
    <w:rsid w:val="00B06C50"/>
    <w:rsid w:val="00B07787"/>
    <w:rsid w:val="00B174D0"/>
    <w:rsid w:val="00B17E7E"/>
    <w:rsid w:val="00B30FE7"/>
    <w:rsid w:val="00B356A0"/>
    <w:rsid w:val="00B441C4"/>
    <w:rsid w:val="00B50CBD"/>
    <w:rsid w:val="00B6043C"/>
    <w:rsid w:val="00B64A35"/>
    <w:rsid w:val="00B77808"/>
    <w:rsid w:val="00B84171"/>
    <w:rsid w:val="00BA6AD8"/>
    <w:rsid w:val="00BC27CA"/>
    <w:rsid w:val="00BC5617"/>
    <w:rsid w:val="00BD0245"/>
    <w:rsid w:val="00BF015F"/>
    <w:rsid w:val="00C0418B"/>
    <w:rsid w:val="00C05843"/>
    <w:rsid w:val="00C13903"/>
    <w:rsid w:val="00C22F18"/>
    <w:rsid w:val="00C3652F"/>
    <w:rsid w:val="00C43549"/>
    <w:rsid w:val="00C45589"/>
    <w:rsid w:val="00C54F48"/>
    <w:rsid w:val="00C56680"/>
    <w:rsid w:val="00C60E59"/>
    <w:rsid w:val="00C7063A"/>
    <w:rsid w:val="00CA2B4A"/>
    <w:rsid w:val="00CA3E5E"/>
    <w:rsid w:val="00CB0B6A"/>
    <w:rsid w:val="00CC640C"/>
    <w:rsid w:val="00CE100B"/>
    <w:rsid w:val="00CE17E8"/>
    <w:rsid w:val="00CF0970"/>
    <w:rsid w:val="00CF1605"/>
    <w:rsid w:val="00D051A1"/>
    <w:rsid w:val="00D2132F"/>
    <w:rsid w:val="00D24960"/>
    <w:rsid w:val="00D27727"/>
    <w:rsid w:val="00D33DCF"/>
    <w:rsid w:val="00D34C9D"/>
    <w:rsid w:val="00D4016D"/>
    <w:rsid w:val="00D50E63"/>
    <w:rsid w:val="00D55247"/>
    <w:rsid w:val="00D55475"/>
    <w:rsid w:val="00D90E70"/>
    <w:rsid w:val="00DB34CD"/>
    <w:rsid w:val="00DC1426"/>
    <w:rsid w:val="00DC3368"/>
    <w:rsid w:val="00DD2A3C"/>
    <w:rsid w:val="00DE0824"/>
    <w:rsid w:val="00DE51A0"/>
    <w:rsid w:val="00DE572E"/>
    <w:rsid w:val="00E02772"/>
    <w:rsid w:val="00E02FAC"/>
    <w:rsid w:val="00E36866"/>
    <w:rsid w:val="00E77E45"/>
    <w:rsid w:val="00E86F35"/>
    <w:rsid w:val="00E95440"/>
    <w:rsid w:val="00EB3874"/>
    <w:rsid w:val="00EB3C88"/>
    <w:rsid w:val="00EC73D6"/>
    <w:rsid w:val="00ED3A13"/>
    <w:rsid w:val="00EF6E55"/>
    <w:rsid w:val="00F07630"/>
    <w:rsid w:val="00F134C3"/>
    <w:rsid w:val="00F207B3"/>
    <w:rsid w:val="00F20B77"/>
    <w:rsid w:val="00F2716A"/>
    <w:rsid w:val="00F46701"/>
    <w:rsid w:val="00F47F79"/>
    <w:rsid w:val="00F753C6"/>
    <w:rsid w:val="00F7762F"/>
    <w:rsid w:val="00F815B2"/>
    <w:rsid w:val="00F86C7D"/>
    <w:rsid w:val="00F90340"/>
    <w:rsid w:val="00F96BDC"/>
    <w:rsid w:val="00FB0D7D"/>
    <w:rsid w:val="00FB3D3B"/>
    <w:rsid w:val="00FC0A58"/>
    <w:rsid w:val="00FC3678"/>
    <w:rsid w:val="00FC56A4"/>
    <w:rsid w:val="00FD00DB"/>
    <w:rsid w:val="00FD4356"/>
    <w:rsid w:val="00FD6DDA"/>
    <w:rsid w:val="00FE1CCB"/>
    <w:rsid w:val="00FE2CB6"/>
    <w:rsid w:val="00FF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4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95440"/>
    <w:pPr>
      <w:keepNext/>
      <w:keepLines/>
      <w:suppressAutoHyphens/>
      <w:spacing w:before="200" w:after="0" w:line="240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link w:val="30"/>
    <w:uiPriority w:val="99"/>
    <w:qFormat/>
    <w:locked/>
    <w:rsid w:val="00432138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95440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link w:val="3"/>
    <w:uiPriority w:val="99"/>
    <w:locked/>
    <w:rsid w:val="00432138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3">
    <w:name w:val="Strong"/>
    <w:uiPriority w:val="99"/>
    <w:qFormat/>
    <w:rsid w:val="00E95440"/>
    <w:rPr>
      <w:rFonts w:cs="Times New Roman"/>
      <w:b/>
      <w:bCs/>
    </w:rPr>
  </w:style>
  <w:style w:type="paragraph" w:styleId="a4">
    <w:name w:val="Body Text"/>
    <w:basedOn w:val="a"/>
    <w:link w:val="a5"/>
    <w:uiPriority w:val="99"/>
    <w:rsid w:val="00E95440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E9544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 Spacing"/>
    <w:uiPriority w:val="99"/>
    <w:qFormat/>
    <w:rsid w:val="00E9544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E95440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E95440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10353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5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99"/>
    <w:qFormat/>
    <w:rsid w:val="006107EB"/>
    <w:pPr>
      <w:ind w:left="720"/>
      <w:contextualSpacing/>
    </w:pPr>
    <w:rPr>
      <w:rFonts w:eastAsia="Calibri"/>
      <w:lang w:eastAsia="en-US"/>
    </w:rPr>
  </w:style>
  <w:style w:type="character" w:styleId="ab">
    <w:name w:val="Emphasis"/>
    <w:uiPriority w:val="99"/>
    <w:qFormat/>
    <w:locked/>
    <w:rsid w:val="00432138"/>
    <w:rPr>
      <w:rFonts w:cs="Times New Roman"/>
      <w:i/>
      <w:iCs/>
    </w:rPr>
  </w:style>
  <w:style w:type="paragraph" w:styleId="ac">
    <w:name w:val="Normal (Web)"/>
    <w:basedOn w:val="a"/>
    <w:uiPriority w:val="99"/>
    <w:semiHidden/>
    <w:rsid w:val="004321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432138"/>
    <w:rPr>
      <w:b/>
      <w:sz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432138"/>
    <w:pPr>
      <w:spacing w:after="0" w:line="240" w:lineRule="auto"/>
      <w:ind w:firstLine="567"/>
      <w:jc w:val="center"/>
    </w:pPr>
    <w:rPr>
      <w:rFonts w:eastAsia="Calibri"/>
      <w:b/>
      <w:sz w:val="24"/>
      <w:szCs w:val="24"/>
    </w:rPr>
  </w:style>
  <w:style w:type="character" w:customStyle="1" w:styleId="BodyTextIndentChar1">
    <w:name w:val="Body Text Indent Char1"/>
    <w:uiPriority w:val="99"/>
    <w:semiHidden/>
    <w:locked/>
    <w:rsid w:val="00432138"/>
    <w:rPr>
      <w:rFonts w:ascii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432138"/>
    <w:rPr>
      <w:rFonts w:ascii="Calibri" w:hAnsi="Calibri" w:cs="Times New Roman"/>
      <w:b/>
      <w:sz w:val="24"/>
      <w:szCs w:val="24"/>
      <w:lang w:val="ru-RU" w:eastAsia="ru-RU" w:bidi="ar-SA"/>
    </w:rPr>
  </w:style>
  <w:style w:type="character" w:customStyle="1" w:styleId="BodyTextIndent2Char">
    <w:name w:val="Body Text Indent 2 Char"/>
    <w:uiPriority w:val="99"/>
    <w:semiHidden/>
    <w:locked/>
    <w:rsid w:val="00432138"/>
    <w:rPr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32138"/>
    <w:pPr>
      <w:spacing w:after="0" w:line="240" w:lineRule="auto"/>
      <w:ind w:firstLine="567"/>
      <w:jc w:val="both"/>
    </w:pPr>
    <w:rPr>
      <w:rFonts w:eastAsia="Calibri"/>
      <w:bCs/>
      <w:sz w:val="24"/>
      <w:szCs w:val="24"/>
    </w:rPr>
  </w:style>
  <w:style w:type="character" w:customStyle="1" w:styleId="BodyTextIndent2Char1">
    <w:name w:val="Body Text Indent 2 Char1"/>
    <w:uiPriority w:val="99"/>
    <w:semiHidden/>
    <w:locked/>
    <w:rsid w:val="00432138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432138"/>
    <w:rPr>
      <w:rFonts w:ascii="Calibri" w:hAnsi="Calibri" w:cs="Times New Roman"/>
      <w:bCs/>
      <w:sz w:val="24"/>
      <w:szCs w:val="24"/>
      <w:lang w:val="ru-RU" w:eastAsia="ru-RU" w:bidi="ar-SA"/>
    </w:rPr>
  </w:style>
  <w:style w:type="character" w:customStyle="1" w:styleId="BalloonTextChar1">
    <w:name w:val="Balloon Text Char1"/>
    <w:uiPriority w:val="99"/>
    <w:semiHidden/>
    <w:locked/>
    <w:rsid w:val="00432138"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uiPriority w:val="99"/>
    <w:semiHidden/>
    <w:locked/>
    <w:rsid w:val="00432138"/>
    <w:rPr>
      <w:rFonts w:ascii="Tahoma" w:hAnsi="Tahoma" w:cs="Tahoma"/>
      <w:sz w:val="16"/>
      <w:szCs w:val="16"/>
      <w:lang w:eastAsia="ru-RU"/>
    </w:rPr>
  </w:style>
  <w:style w:type="paragraph" w:customStyle="1" w:styleId="small">
    <w:name w:val="small"/>
    <w:basedOn w:val="a"/>
    <w:uiPriority w:val="99"/>
    <w:semiHidden/>
    <w:rsid w:val="00432138"/>
    <w:pPr>
      <w:spacing w:before="100" w:beforeAutospacing="1" w:after="100" w:afterAutospacing="1" w:line="480" w:lineRule="atLeast"/>
    </w:pPr>
    <w:rPr>
      <w:rFonts w:ascii="Verdana" w:hAnsi="Verdana"/>
      <w:b/>
      <w:bCs/>
      <w:color w:val="000000"/>
      <w:sz w:val="18"/>
      <w:szCs w:val="18"/>
    </w:rPr>
  </w:style>
  <w:style w:type="character" w:styleId="af">
    <w:name w:val="Hyperlink"/>
    <w:uiPriority w:val="99"/>
    <w:rsid w:val="00432138"/>
    <w:rPr>
      <w:rFonts w:cs="Times New Roman"/>
      <w:color w:val="0000FF"/>
      <w:u w:val="single"/>
    </w:rPr>
  </w:style>
  <w:style w:type="paragraph" w:customStyle="1" w:styleId="p9">
    <w:name w:val="p9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3440CF"/>
  </w:style>
  <w:style w:type="paragraph" w:styleId="af0">
    <w:name w:val="header"/>
    <w:basedOn w:val="a"/>
    <w:link w:val="af1"/>
    <w:uiPriority w:val="99"/>
    <w:semiHidden/>
    <w:unhideWhenUsed/>
    <w:rsid w:val="00F20B7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F20B77"/>
    <w:rPr>
      <w:rFonts w:eastAsia="Times New Roman"/>
      <w:sz w:val="22"/>
      <w:szCs w:val="22"/>
    </w:rPr>
  </w:style>
  <w:style w:type="paragraph" w:styleId="af2">
    <w:name w:val="footer"/>
    <w:basedOn w:val="a"/>
    <w:link w:val="af3"/>
    <w:uiPriority w:val="99"/>
    <w:semiHidden/>
    <w:unhideWhenUsed/>
    <w:rsid w:val="00F20B7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20B7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A0D6-AC24-42E5-8B5C-8C1875FD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2024-11-15T09:25:00Z</cp:lastPrinted>
  <dcterms:created xsi:type="dcterms:W3CDTF">2025-03-20T09:13:00Z</dcterms:created>
  <dcterms:modified xsi:type="dcterms:W3CDTF">2025-03-20T09:13:00Z</dcterms:modified>
</cp:coreProperties>
</file>