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C" w:rsidRPr="00466A57" w:rsidRDefault="00961A6C" w:rsidP="00961A6C">
      <w:pPr>
        <w:jc w:val="center"/>
        <w:rPr>
          <w:b/>
          <w:bCs/>
          <w:sz w:val="36"/>
          <w:szCs w:val="36"/>
          <w:u w:val="single"/>
        </w:rPr>
      </w:pPr>
      <w:r>
        <w:t xml:space="preserve">                                  </w:t>
      </w: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286C" w:rsidTr="000D286C">
        <w:trPr>
          <w:trHeight w:val="1187"/>
          <w:jc w:val="center"/>
        </w:trPr>
        <w:tc>
          <w:tcPr>
            <w:tcW w:w="3321" w:type="dxa"/>
          </w:tcPr>
          <w:p w:rsidR="000D286C" w:rsidRDefault="000D286C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D286C" w:rsidRDefault="00F129BD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2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286C" w:rsidRDefault="000D286C" w:rsidP="000D286C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D286C" w:rsidRDefault="000D286C" w:rsidP="000D286C">
      <w:pPr>
        <w:ind w:right="-284"/>
        <w:rPr>
          <w:b/>
          <w:caps/>
          <w:sz w:val="16"/>
          <w:szCs w:val="16"/>
        </w:rPr>
      </w:pPr>
    </w:p>
    <w:p w:rsidR="000D286C" w:rsidRPr="00AF611B" w:rsidRDefault="000D286C" w:rsidP="000D286C">
      <w:pPr>
        <w:pStyle w:val="2"/>
        <w:spacing w:before="0"/>
        <w:rPr>
          <w:rFonts w:ascii="Times New Roman" w:hAnsi="Times New Roman"/>
          <w:color w:val="auto"/>
          <w:sz w:val="32"/>
          <w:szCs w:val="32"/>
        </w:rPr>
      </w:pPr>
      <w:r w:rsidRPr="00AF611B">
        <w:rPr>
          <w:rFonts w:ascii="Times New Roman" w:hAnsi="Times New Roman"/>
          <w:color w:val="auto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0D286C" w:rsidRPr="00AF611B" w:rsidRDefault="000D286C" w:rsidP="000D286C">
      <w:pPr>
        <w:jc w:val="center"/>
        <w:rPr>
          <w:b/>
          <w:sz w:val="32"/>
          <w:szCs w:val="32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0D286C" w:rsidRDefault="00961A6C" w:rsidP="00FD0DB1">
      <w:pPr>
        <w:pBdr>
          <w:bottom w:val="single" w:sz="18" w:space="0" w:color="auto"/>
        </w:pBdr>
        <w:ind w:right="-284"/>
        <w:jc w:val="center"/>
        <w:rPr>
          <w:sz w:val="28"/>
          <w:szCs w:val="28"/>
        </w:rPr>
      </w:pPr>
      <w:r w:rsidRPr="000D286C">
        <w:rPr>
          <w:sz w:val="16"/>
        </w:rPr>
        <w:t>_________________________________________________________________________________________________________</w:t>
      </w:r>
    </w:p>
    <w:p w:rsidR="00961A6C" w:rsidRPr="000D286C" w:rsidRDefault="00961A6C" w:rsidP="00961A6C">
      <w:pPr>
        <w:jc w:val="center"/>
        <w:rPr>
          <w:sz w:val="16"/>
          <w:szCs w:val="16"/>
        </w:rPr>
      </w:pPr>
    </w:p>
    <w:p w:rsidR="00961A6C" w:rsidRDefault="008D1A36" w:rsidP="00961A6C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961A6C" w:rsidRPr="00081394">
        <w:rPr>
          <w:sz w:val="28"/>
          <w:szCs w:val="28"/>
        </w:rPr>
        <w:t>.11.20</w:t>
      </w:r>
      <w:r w:rsidR="00156E93" w:rsidRPr="00081394">
        <w:rPr>
          <w:sz w:val="28"/>
          <w:szCs w:val="28"/>
        </w:rPr>
        <w:t>2</w:t>
      </w:r>
      <w:r w:rsidR="00FF0612">
        <w:rPr>
          <w:sz w:val="28"/>
          <w:szCs w:val="28"/>
        </w:rPr>
        <w:t>4</w:t>
      </w:r>
      <w:r w:rsidR="00961A6C" w:rsidRPr="008E150E">
        <w:rPr>
          <w:sz w:val="26"/>
          <w:szCs w:val="26"/>
        </w:rPr>
        <w:tab/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961A6C">
        <w:rPr>
          <w:sz w:val="28"/>
          <w:szCs w:val="28"/>
        </w:rPr>
        <w:t>с. Гавриловка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  <w:t xml:space="preserve">        </w:t>
      </w:r>
      <w:r w:rsidR="00961A6C" w:rsidRPr="00081394">
        <w:rPr>
          <w:sz w:val="28"/>
          <w:szCs w:val="28"/>
        </w:rPr>
        <w:t xml:space="preserve">№ </w:t>
      </w:r>
      <w:r w:rsidR="001A21D7" w:rsidRPr="00081394">
        <w:rPr>
          <w:sz w:val="28"/>
          <w:szCs w:val="28"/>
        </w:rPr>
        <w:t>5</w:t>
      </w:r>
      <w:r w:rsidR="00FF0612">
        <w:rPr>
          <w:sz w:val="28"/>
          <w:szCs w:val="28"/>
        </w:rPr>
        <w:t>4</w:t>
      </w:r>
      <w:r w:rsidR="000F2727" w:rsidRPr="00081394">
        <w:rPr>
          <w:sz w:val="28"/>
          <w:szCs w:val="28"/>
        </w:rPr>
        <w:t>-п</w:t>
      </w:r>
    </w:p>
    <w:p w:rsidR="002833E3" w:rsidRDefault="002833E3" w:rsidP="000727CE">
      <w:pPr>
        <w:ind w:firstLine="543"/>
        <w:rPr>
          <w:sz w:val="28"/>
          <w:szCs w:val="28"/>
        </w:rPr>
      </w:pPr>
    </w:p>
    <w:p w:rsidR="00112BE8" w:rsidRPr="000D286C" w:rsidRDefault="008E5B18" w:rsidP="009243E4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/>
          <w:bCs w:val="0"/>
          <w:i/>
          <w:color w:val="000000"/>
          <w:sz w:val="28"/>
          <w:szCs w:val="28"/>
        </w:rPr>
      </w:pPr>
      <w:r w:rsidRPr="000D286C">
        <w:rPr>
          <w:rFonts w:ascii="Times New Roman" w:hAnsi="Times New Roman"/>
          <w:sz w:val="28"/>
          <w:szCs w:val="28"/>
        </w:rPr>
        <w:t xml:space="preserve">Об </w:t>
      </w:r>
      <w:r w:rsidR="00112BE8" w:rsidRPr="000D286C">
        <w:rPr>
          <w:rStyle w:val="21"/>
          <w:rFonts w:ascii="Times New Roman" w:hAnsi="Times New Roman"/>
          <w:bCs w:val="0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="00112BE8" w:rsidRPr="000D286C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межбюджетных трансфертов </w:t>
      </w:r>
      <w:r w:rsidR="009243E4" w:rsidRPr="000D286C">
        <w:rPr>
          <w:rStyle w:val="4"/>
          <w:rFonts w:ascii="Times New Roman" w:hAnsi="Times New Roman"/>
          <w:bCs w:val="0"/>
          <w:color w:val="000000"/>
          <w:sz w:val="28"/>
          <w:szCs w:val="28"/>
          <w:lang w:val="ru-RU"/>
        </w:rPr>
        <w:t>передаваемых районному бюджету из</w:t>
      </w:r>
      <w:r w:rsidR="00112BE8" w:rsidRPr="000D286C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 бюджета </w:t>
      </w:r>
      <w:r w:rsidR="00112BE8" w:rsidRPr="000D286C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Гавриловского сельсовета Саракташского района Оренбургской </w:t>
      </w:r>
      <w:r w:rsidR="00112BE8" w:rsidRPr="000D286C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области на осуществление </w:t>
      </w:r>
      <w:r w:rsidR="00FD0DB1" w:rsidRPr="000D286C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 xml:space="preserve">части </w:t>
      </w:r>
      <w:r w:rsidR="00112BE8" w:rsidRPr="000D286C">
        <w:rPr>
          <w:rStyle w:val="4"/>
          <w:rFonts w:ascii="Times New Roman" w:hAnsi="Times New Roman"/>
          <w:bCs w:val="0"/>
          <w:color w:val="000000"/>
          <w:sz w:val="28"/>
          <w:szCs w:val="28"/>
        </w:rPr>
        <w:t>полномочий</w:t>
      </w:r>
      <w:r w:rsidR="009243E4" w:rsidRPr="000D286C">
        <w:rPr>
          <w:rStyle w:val="4"/>
          <w:rFonts w:ascii="Times New Roman" w:hAnsi="Times New Roman"/>
          <w:bCs w:val="0"/>
          <w:color w:val="000000"/>
          <w:sz w:val="28"/>
          <w:szCs w:val="28"/>
          <w:lang w:val="ru-RU"/>
        </w:rPr>
        <w:t xml:space="preserve"> по решению вопросов местного значения в соответствии с заключенными соглашениями</w:t>
      </w:r>
      <w:r w:rsidR="00112BE8" w:rsidRPr="000D286C">
        <w:rPr>
          <w:rStyle w:val="4"/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Pr="000D286C">
        <w:rPr>
          <w:rFonts w:ascii="Times New Roman" w:hAnsi="Times New Roman"/>
          <w:sz w:val="28"/>
          <w:szCs w:val="28"/>
        </w:rPr>
        <w:t>на 20</w:t>
      </w:r>
      <w:r w:rsidR="00E83383" w:rsidRPr="000D286C">
        <w:rPr>
          <w:rFonts w:ascii="Times New Roman" w:hAnsi="Times New Roman"/>
          <w:sz w:val="28"/>
          <w:szCs w:val="28"/>
        </w:rPr>
        <w:t>2</w:t>
      </w:r>
      <w:r w:rsidR="00FF0612">
        <w:rPr>
          <w:rFonts w:ascii="Times New Roman" w:hAnsi="Times New Roman"/>
          <w:sz w:val="28"/>
          <w:szCs w:val="28"/>
          <w:lang w:val="ru-RU"/>
        </w:rPr>
        <w:t>5</w:t>
      </w:r>
      <w:r w:rsidRPr="000D286C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F0612">
        <w:rPr>
          <w:rFonts w:ascii="Times New Roman" w:hAnsi="Times New Roman"/>
          <w:sz w:val="28"/>
          <w:szCs w:val="28"/>
          <w:lang w:val="ru-RU"/>
        </w:rPr>
        <w:t>6</w:t>
      </w:r>
      <w:r w:rsidRPr="000D286C">
        <w:rPr>
          <w:rFonts w:ascii="Times New Roman" w:hAnsi="Times New Roman"/>
          <w:sz w:val="28"/>
          <w:szCs w:val="28"/>
        </w:rPr>
        <w:t xml:space="preserve"> и 202</w:t>
      </w:r>
      <w:r w:rsidR="00FF0612">
        <w:rPr>
          <w:rFonts w:ascii="Times New Roman" w:hAnsi="Times New Roman"/>
          <w:sz w:val="28"/>
          <w:szCs w:val="28"/>
          <w:lang w:val="ru-RU"/>
        </w:rPr>
        <w:t>7</w:t>
      </w:r>
      <w:r w:rsidRPr="000D286C">
        <w:rPr>
          <w:rFonts w:ascii="Times New Roman" w:hAnsi="Times New Roman"/>
          <w:sz w:val="28"/>
          <w:szCs w:val="28"/>
        </w:rPr>
        <w:t xml:space="preserve"> годов </w:t>
      </w:r>
    </w:p>
    <w:p w:rsidR="008E5B18" w:rsidRPr="009243E4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  <w:lang/>
        </w:rPr>
      </w:pPr>
    </w:p>
    <w:p w:rsidR="000D286C" w:rsidRDefault="00112BE8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BE8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112BE8">
        <w:rPr>
          <w:rFonts w:ascii="Times New Roman" w:hAnsi="Times New Roman" w:cs="Times New Roman"/>
          <w:sz w:val="28"/>
          <w:szCs w:val="28"/>
        </w:rPr>
        <w:t xml:space="preserve"> в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целях подготовки проекта местного бюджета на 20</w:t>
      </w:r>
      <w:r w:rsidR="00E83383" w:rsidRPr="00112BE8">
        <w:rPr>
          <w:rFonts w:ascii="Times New Roman" w:hAnsi="Times New Roman" w:cs="Times New Roman"/>
          <w:sz w:val="28"/>
          <w:szCs w:val="28"/>
        </w:rPr>
        <w:t>2</w:t>
      </w:r>
      <w:r w:rsidR="00FF0612">
        <w:rPr>
          <w:rFonts w:ascii="Times New Roman" w:hAnsi="Times New Roman" w:cs="Times New Roman"/>
          <w:sz w:val="28"/>
          <w:szCs w:val="28"/>
        </w:rPr>
        <w:t>5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 и на плановый п</w:t>
      </w:r>
      <w:r w:rsidR="008E5B18" w:rsidRPr="00112BE8">
        <w:rPr>
          <w:rFonts w:ascii="Times New Roman" w:hAnsi="Times New Roman" w:cs="Times New Roman"/>
          <w:sz w:val="28"/>
          <w:szCs w:val="28"/>
        </w:rPr>
        <w:t>е</w:t>
      </w:r>
      <w:r w:rsidR="008E5B18" w:rsidRPr="00112BE8">
        <w:rPr>
          <w:rFonts w:ascii="Times New Roman" w:hAnsi="Times New Roman" w:cs="Times New Roman"/>
          <w:sz w:val="28"/>
          <w:szCs w:val="28"/>
        </w:rPr>
        <w:t>риод 202</w:t>
      </w:r>
      <w:r w:rsidR="00FF0612">
        <w:rPr>
          <w:rFonts w:ascii="Times New Roman" w:hAnsi="Times New Roman" w:cs="Times New Roman"/>
          <w:sz w:val="28"/>
          <w:szCs w:val="28"/>
        </w:rPr>
        <w:t>6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и 202</w:t>
      </w:r>
      <w:r w:rsidR="00FF0612">
        <w:rPr>
          <w:rFonts w:ascii="Times New Roman" w:hAnsi="Times New Roman" w:cs="Times New Roman"/>
          <w:sz w:val="28"/>
          <w:szCs w:val="28"/>
        </w:rPr>
        <w:t>7</w:t>
      </w:r>
      <w:r w:rsidR="008E5B18" w:rsidRPr="00112BE8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12BE8">
        <w:rPr>
          <w:rFonts w:ascii="Times New Roman" w:hAnsi="Times New Roman" w:cs="Times New Roman"/>
          <w:sz w:val="28"/>
          <w:szCs w:val="28"/>
        </w:rPr>
        <w:t>:</w:t>
      </w:r>
    </w:p>
    <w:p w:rsidR="00112BE8" w:rsidRPr="000D286C" w:rsidRDefault="000D286C" w:rsidP="000D286C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86C">
        <w:rPr>
          <w:rFonts w:ascii="Times New Roman" w:hAnsi="Times New Roman" w:cs="Times New Roman"/>
          <w:sz w:val="28"/>
          <w:szCs w:val="28"/>
        </w:rPr>
        <w:t xml:space="preserve">1. </w:t>
      </w:r>
      <w:r w:rsidR="00112BE8" w:rsidRPr="000D286C">
        <w:rPr>
          <w:rFonts w:ascii="Times New Roman" w:hAnsi="Times New Roman" w:cs="Times New Roman"/>
          <w:sz w:val="28"/>
          <w:szCs w:val="28"/>
        </w:rPr>
        <w:t xml:space="preserve">Утвердить методику расчета 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FF0612" w:rsidRPr="000D286C">
        <w:rPr>
          <w:rFonts w:ascii="Times New Roman" w:hAnsi="Times New Roman" w:cs="Times New Roman"/>
          <w:sz w:val="28"/>
          <w:szCs w:val="28"/>
        </w:rPr>
        <w:t xml:space="preserve"> </w:t>
      </w:r>
      <w:r w:rsidR="009243E4" w:rsidRPr="000D286C">
        <w:rPr>
          <w:rFonts w:ascii="Times New Roman" w:hAnsi="Times New Roman" w:cs="Times New Roman"/>
          <w:sz w:val="28"/>
          <w:szCs w:val="28"/>
        </w:rPr>
        <w:t>Гавриловск</w:t>
      </w:r>
      <w:r w:rsidR="00FF0612">
        <w:rPr>
          <w:rFonts w:ascii="Times New Roman" w:hAnsi="Times New Roman" w:cs="Times New Roman"/>
          <w:sz w:val="28"/>
          <w:szCs w:val="28"/>
        </w:rPr>
        <w:t>ий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F0612">
        <w:rPr>
          <w:rFonts w:ascii="Times New Roman" w:hAnsi="Times New Roman" w:cs="Times New Roman"/>
          <w:sz w:val="28"/>
          <w:szCs w:val="28"/>
        </w:rPr>
        <w:t xml:space="preserve"> </w:t>
      </w:r>
      <w:r w:rsidR="009243E4" w:rsidRPr="000D286C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 на осуществление части полномочий по решению вопросов местного значения</w:t>
      </w:r>
      <w:r w:rsidR="007B1AAF" w:rsidRPr="000D286C">
        <w:rPr>
          <w:rFonts w:ascii="Times New Roman" w:hAnsi="Times New Roman" w:cs="Times New Roman"/>
          <w:sz w:val="28"/>
          <w:szCs w:val="28"/>
        </w:rPr>
        <w:t>,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заключенными соглашениями на 202</w:t>
      </w:r>
      <w:r w:rsidR="00FF0612">
        <w:rPr>
          <w:rFonts w:ascii="Times New Roman" w:hAnsi="Times New Roman" w:cs="Times New Roman"/>
          <w:sz w:val="28"/>
          <w:szCs w:val="28"/>
        </w:rPr>
        <w:t>5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F0612">
        <w:rPr>
          <w:rFonts w:ascii="Times New Roman" w:hAnsi="Times New Roman" w:cs="Times New Roman"/>
          <w:sz w:val="28"/>
          <w:szCs w:val="28"/>
        </w:rPr>
        <w:t>6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и 202</w:t>
      </w:r>
      <w:r w:rsidR="00FF0612">
        <w:rPr>
          <w:rFonts w:ascii="Times New Roman" w:hAnsi="Times New Roman" w:cs="Times New Roman"/>
          <w:sz w:val="28"/>
          <w:szCs w:val="28"/>
        </w:rPr>
        <w:t>7</w:t>
      </w:r>
      <w:r w:rsidR="009243E4" w:rsidRPr="000D286C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D0DB1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, 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согласно 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="00112BE8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риложению № </w:t>
      </w:r>
      <w:r w:rsidR="009243E4" w:rsidRP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0D286C">
        <w:rPr>
          <w:rFonts w:ascii="Times New Roman" w:hAnsi="Times New Roman"/>
          <w:b/>
          <w:sz w:val="28"/>
          <w:szCs w:val="28"/>
        </w:rPr>
        <w:t xml:space="preserve"> </w:t>
      </w:r>
      <w:r w:rsidRPr="000D286C">
        <w:rPr>
          <w:rFonts w:ascii="Times New Roman" w:hAnsi="Times New Roman"/>
          <w:sz w:val="28"/>
          <w:szCs w:val="28"/>
        </w:rPr>
        <w:t>к настоящему постановлению</w:t>
      </w:r>
      <w:r w:rsidR="00112BE8" w:rsidRPr="000D286C"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  <w:t>.</w:t>
      </w:r>
    </w:p>
    <w:p w:rsidR="00112BE8" w:rsidRPr="00FD0DB1" w:rsidRDefault="00112BE8" w:rsidP="000D286C">
      <w:pPr>
        <w:pStyle w:val="a6"/>
        <w:numPr>
          <w:ilvl w:val="0"/>
          <w:numId w:val="11"/>
        </w:numPr>
        <w:suppressAutoHyphens w:val="0"/>
        <w:spacing w:before="0" w:after="0"/>
        <w:ind w:left="0" w:firstLine="567"/>
        <w:jc w:val="both"/>
        <w:rPr>
          <w:b/>
          <w:sz w:val="28"/>
          <w:szCs w:val="28"/>
        </w:rPr>
      </w:pPr>
      <w:r w:rsidRPr="00112BE8">
        <w:rPr>
          <w:sz w:val="28"/>
          <w:szCs w:val="28"/>
        </w:rPr>
        <w:t xml:space="preserve">Утвердить </w:t>
      </w:r>
      <w:r w:rsidR="00FF4160">
        <w:rPr>
          <w:sz w:val="28"/>
          <w:szCs w:val="28"/>
        </w:rPr>
        <w:t>Порядок</w:t>
      </w:r>
      <w:r w:rsidRPr="00112BE8">
        <w:rPr>
          <w:sz w:val="28"/>
          <w:szCs w:val="28"/>
        </w:rPr>
        <w:t xml:space="preserve"> </w:t>
      </w:r>
      <w:r w:rsidR="00FF4160">
        <w:rPr>
          <w:sz w:val="28"/>
          <w:szCs w:val="28"/>
        </w:rPr>
        <w:t>предоставления иных</w:t>
      </w:r>
      <w:r w:rsidRPr="00112BE8">
        <w:rPr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 xml:space="preserve">межбюджетных трансфертов передаваемых районному бюджету из бюджета </w:t>
      </w:r>
      <w:r w:rsidR="00FF0612" w:rsidRPr="00FF0612">
        <w:rPr>
          <w:color w:val="000000"/>
          <w:sz w:val="28"/>
          <w:szCs w:val="28"/>
        </w:rPr>
        <w:t>муниципального образования</w:t>
      </w:r>
      <w:r w:rsidR="00FF0612" w:rsidRPr="00FA25ED">
        <w:rPr>
          <w:b/>
          <w:color w:val="000000"/>
          <w:sz w:val="28"/>
          <w:szCs w:val="28"/>
        </w:rPr>
        <w:t xml:space="preserve"> </w:t>
      </w:r>
      <w:r w:rsidR="009243E4" w:rsidRPr="009243E4">
        <w:rPr>
          <w:sz w:val="28"/>
          <w:szCs w:val="28"/>
        </w:rPr>
        <w:t>Гавриловск</w:t>
      </w:r>
      <w:r w:rsidR="00FF0612">
        <w:rPr>
          <w:sz w:val="28"/>
          <w:szCs w:val="28"/>
        </w:rPr>
        <w:t>ий сельсовет</w:t>
      </w:r>
      <w:r w:rsidR="009243E4" w:rsidRPr="009243E4">
        <w:rPr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</w:t>
      </w:r>
      <w:r w:rsidR="00FF0612">
        <w:rPr>
          <w:sz w:val="28"/>
          <w:szCs w:val="28"/>
        </w:rPr>
        <w:t>5</w:t>
      </w:r>
      <w:r w:rsidR="009243E4" w:rsidRPr="009243E4">
        <w:rPr>
          <w:sz w:val="28"/>
          <w:szCs w:val="28"/>
        </w:rPr>
        <w:t xml:space="preserve"> год и на плановый период 202</w:t>
      </w:r>
      <w:r w:rsidR="00FF0612">
        <w:rPr>
          <w:sz w:val="28"/>
          <w:szCs w:val="28"/>
        </w:rPr>
        <w:t>6</w:t>
      </w:r>
      <w:r w:rsidR="009243E4" w:rsidRPr="009243E4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9243E4" w:rsidRPr="009243E4">
        <w:rPr>
          <w:sz w:val="28"/>
          <w:szCs w:val="28"/>
        </w:rPr>
        <w:t xml:space="preserve"> годов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согласно 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 w:rsidRPr="00112BE8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риложению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AA24F0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0D286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 настоящему постановлению</w:t>
      </w:r>
      <w:r w:rsidR="00FD0DB1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8E5B18" w:rsidRPr="008E5B18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286C">
        <w:rPr>
          <w:sz w:val="28"/>
          <w:szCs w:val="28"/>
        </w:rPr>
        <w:t xml:space="preserve">. </w:t>
      </w:r>
      <w:r w:rsidR="008E5B18" w:rsidRPr="008E5B18">
        <w:rPr>
          <w:sz w:val="28"/>
          <w:szCs w:val="28"/>
        </w:rPr>
        <w:t xml:space="preserve">Контроль за </w:t>
      </w:r>
      <w:r w:rsidR="008E5B18">
        <w:rPr>
          <w:sz w:val="28"/>
          <w:szCs w:val="28"/>
        </w:rPr>
        <w:t>выполнением</w:t>
      </w:r>
      <w:r w:rsidR="008E5B18" w:rsidRPr="008E5B18">
        <w:rPr>
          <w:sz w:val="28"/>
          <w:szCs w:val="28"/>
        </w:rPr>
        <w:t xml:space="preserve"> настоящего </w:t>
      </w:r>
      <w:r w:rsidR="008E5B18">
        <w:rPr>
          <w:sz w:val="28"/>
          <w:szCs w:val="28"/>
        </w:rPr>
        <w:t>постановления</w:t>
      </w:r>
      <w:r w:rsidR="008E5B18" w:rsidRPr="008E5B18">
        <w:rPr>
          <w:sz w:val="28"/>
          <w:szCs w:val="28"/>
        </w:rPr>
        <w:t xml:space="preserve"> оставляю за собой</w:t>
      </w:r>
      <w:bookmarkStart w:id="0" w:name="sub_4"/>
      <w:r w:rsidR="008E5B18" w:rsidRPr="008E5B18">
        <w:rPr>
          <w:sz w:val="28"/>
          <w:szCs w:val="28"/>
        </w:rPr>
        <w:t xml:space="preserve">. </w:t>
      </w:r>
    </w:p>
    <w:p w:rsidR="00FD0DB1" w:rsidRPr="00FD0DB1" w:rsidRDefault="00AA24F0" w:rsidP="000D28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5B18" w:rsidRPr="008E5B18">
        <w:rPr>
          <w:sz w:val="28"/>
          <w:szCs w:val="28"/>
        </w:rPr>
        <w:t>.</w:t>
      </w:r>
      <w:bookmarkStart w:id="1" w:name="sub_5"/>
      <w:bookmarkEnd w:id="0"/>
      <w:r w:rsidR="000D286C">
        <w:rPr>
          <w:sz w:val="28"/>
          <w:szCs w:val="28"/>
        </w:rPr>
        <w:t xml:space="preserve"> </w:t>
      </w:r>
      <w:r w:rsidR="008E5B18">
        <w:rPr>
          <w:sz w:val="28"/>
          <w:szCs w:val="28"/>
        </w:rPr>
        <w:t>Настоящее постановление</w:t>
      </w:r>
      <w:r w:rsidR="008E5B18" w:rsidRPr="008E5B18">
        <w:rPr>
          <w:sz w:val="28"/>
          <w:szCs w:val="28"/>
        </w:rPr>
        <w:t xml:space="preserve"> вступает в силу со дня его подписания</w:t>
      </w:r>
      <w:r w:rsidR="00B05BE1">
        <w:rPr>
          <w:sz w:val="28"/>
          <w:szCs w:val="28"/>
        </w:rPr>
        <w:t xml:space="preserve"> и </w:t>
      </w:r>
      <w:r w:rsidR="00FD0DB1" w:rsidRPr="00FD0DB1">
        <w:rPr>
          <w:sz w:val="28"/>
          <w:szCs w:val="28"/>
        </w:rPr>
        <w:t xml:space="preserve"> подлежит размещени</w:t>
      </w:r>
      <w:r w:rsidR="000D286C">
        <w:rPr>
          <w:sz w:val="28"/>
          <w:szCs w:val="28"/>
        </w:rPr>
        <w:t>ю</w:t>
      </w:r>
      <w:r w:rsidR="00FD0DB1" w:rsidRPr="00FD0DB1">
        <w:rPr>
          <w:sz w:val="28"/>
          <w:szCs w:val="28"/>
        </w:rPr>
        <w:t xml:space="preserve"> на</w:t>
      </w:r>
      <w:r w:rsidR="000D286C">
        <w:rPr>
          <w:sz w:val="28"/>
          <w:szCs w:val="28"/>
        </w:rPr>
        <w:t xml:space="preserve"> официальном</w:t>
      </w:r>
      <w:r w:rsidR="00FD0DB1" w:rsidRPr="00FD0DB1">
        <w:rPr>
          <w:sz w:val="28"/>
          <w:szCs w:val="28"/>
        </w:rPr>
        <w:t xml:space="preserve"> сайте администрации</w:t>
      </w:r>
      <w:r w:rsidR="000D286C">
        <w:rPr>
          <w:sz w:val="28"/>
          <w:szCs w:val="28"/>
        </w:rPr>
        <w:t xml:space="preserve"> Гавриловского</w:t>
      </w:r>
      <w:r w:rsidR="00FD0DB1" w:rsidRPr="00FD0DB1">
        <w:rPr>
          <w:sz w:val="28"/>
          <w:szCs w:val="28"/>
        </w:rPr>
        <w:t xml:space="preserve"> </w:t>
      </w:r>
      <w:r w:rsidR="000D286C">
        <w:rPr>
          <w:sz w:val="28"/>
          <w:szCs w:val="28"/>
        </w:rPr>
        <w:t>сельсовета Саракташского района Оренбургской области.</w:t>
      </w:r>
    </w:p>
    <w:bookmarkEnd w:id="1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0727CE" w:rsidP="000727CE">
      <w:pPr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Глав</w:t>
      </w:r>
      <w:r w:rsidR="00E83383">
        <w:rPr>
          <w:sz w:val="28"/>
          <w:szCs w:val="28"/>
        </w:rPr>
        <w:t>а</w:t>
      </w:r>
      <w:r w:rsidRPr="008E5B18">
        <w:rPr>
          <w:sz w:val="28"/>
          <w:szCs w:val="28"/>
        </w:rPr>
        <w:t xml:space="preserve"> </w:t>
      </w:r>
      <w:r w:rsidR="00961A6C">
        <w:rPr>
          <w:sz w:val="28"/>
          <w:szCs w:val="28"/>
        </w:rPr>
        <w:t>Гавриловского</w:t>
      </w:r>
      <w:r w:rsidR="00E5116C" w:rsidRPr="008E5B18">
        <w:rPr>
          <w:sz w:val="28"/>
          <w:szCs w:val="28"/>
        </w:rPr>
        <w:t xml:space="preserve"> сельсовета</w:t>
      </w:r>
      <w:r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</w:t>
      </w:r>
      <w:r w:rsidR="00794CF6">
        <w:rPr>
          <w:sz w:val="28"/>
          <w:szCs w:val="28"/>
        </w:rPr>
        <w:t xml:space="preserve">        </w:t>
      </w:r>
      <w:r w:rsidR="00CF697B">
        <w:rPr>
          <w:sz w:val="28"/>
          <w:szCs w:val="28"/>
        </w:rPr>
        <w:t xml:space="preserve">                </w:t>
      </w:r>
      <w:r w:rsidR="00961A6C">
        <w:rPr>
          <w:sz w:val="28"/>
          <w:szCs w:val="28"/>
        </w:rPr>
        <w:t>Е.И. Варламова</w:t>
      </w:r>
    </w:p>
    <w:p w:rsidR="0065537B" w:rsidRPr="008E5B18" w:rsidRDefault="00794CF6" w:rsidP="006553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lastRenderedPageBreak/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B05BE1" w:rsidRPr="008E5B18" w:rsidRDefault="00B05BE1" w:rsidP="008E5B18">
      <w:pPr>
        <w:ind w:firstLine="709"/>
        <w:jc w:val="both"/>
        <w:rPr>
          <w:color w:val="000000"/>
          <w:sz w:val="28"/>
          <w:szCs w:val="28"/>
        </w:rPr>
      </w:pP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 w:rsidRPr="00B92338">
        <w:rPr>
          <w:szCs w:val="28"/>
        </w:rPr>
        <w:t xml:space="preserve">Приложение </w:t>
      </w:r>
      <w:r w:rsidR="002A53CC">
        <w:rPr>
          <w:szCs w:val="28"/>
        </w:rPr>
        <w:t xml:space="preserve">№ </w:t>
      </w:r>
      <w:r w:rsidR="007B1AAF">
        <w:rPr>
          <w:szCs w:val="28"/>
        </w:rPr>
        <w:t>1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2A53CC" w:rsidRDefault="00B05BE1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Гавриловск</w:t>
      </w:r>
      <w:r w:rsidR="002A53CC">
        <w:rPr>
          <w:bCs/>
          <w:szCs w:val="28"/>
        </w:rPr>
        <w:t>ого</w:t>
      </w:r>
      <w:r w:rsidRPr="00943F3C">
        <w:rPr>
          <w:bCs/>
          <w:szCs w:val="28"/>
        </w:rPr>
        <w:t xml:space="preserve"> сельсовет</w:t>
      </w:r>
      <w:r w:rsidR="002A53CC">
        <w:rPr>
          <w:bCs/>
          <w:szCs w:val="28"/>
        </w:rPr>
        <w:t>а</w:t>
      </w:r>
    </w:p>
    <w:p w:rsidR="002A53CC" w:rsidRDefault="002A53CC" w:rsidP="00B05BE1">
      <w:pPr>
        <w:pStyle w:val="a4"/>
        <w:contextualSpacing/>
        <w:jc w:val="right"/>
        <w:rPr>
          <w:bCs/>
          <w:szCs w:val="28"/>
        </w:rPr>
      </w:pPr>
      <w:r>
        <w:rPr>
          <w:bCs/>
          <w:szCs w:val="28"/>
        </w:rPr>
        <w:t>Саракташского района</w:t>
      </w:r>
    </w:p>
    <w:p w:rsidR="00B05BE1" w:rsidRDefault="002A53CC" w:rsidP="00B05BE1">
      <w:pPr>
        <w:pStyle w:val="a4"/>
        <w:contextualSpacing/>
        <w:jc w:val="right"/>
        <w:rPr>
          <w:szCs w:val="28"/>
        </w:rPr>
      </w:pPr>
      <w:r>
        <w:rPr>
          <w:bCs/>
          <w:szCs w:val="28"/>
        </w:rPr>
        <w:t xml:space="preserve"> Оренбургской области</w:t>
      </w:r>
      <w:r w:rsidR="00B05BE1" w:rsidRPr="00943F3C">
        <w:rPr>
          <w:szCs w:val="28"/>
        </w:rPr>
        <w:t xml:space="preserve"> </w:t>
      </w:r>
      <w:r w:rsidR="00B05BE1">
        <w:rPr>
          <w:szCs w:val="28"/>
        </w:rPr>
        <w:t xml:space="preserve">    </w:t>
      </w:r>
    </w:p>
    <w:p w:rsidR="00B05BE1" w:rsidRPr="00B92338" w:rsidRDefault="00B05BE1" w:rsidP="00B05BE1">
      <w:pPr>
        <w:pStyle w:val="a4"/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ED2265">
        <w:rPr>
          <w:szCs w:val="28"/>
        </w:rPr>
        <w:t xml:space="preserve">                           </w:t>
      </w:r>
      <w:r w:rsidR="008D1A36">
        <w:rPr>
          <w:szCs w:val="28"/>
        </w:rPr>
        <w:t>от 08</w:t>
      </w:r>
      <w:r w:rsidRPr="00081394">
        <w:rPr>
          <w:szCs w:val="28"/>
        </w:rPr>
        <w:t>.11.20</w:t>
      </w:r>
      <w:r w:rsidR="00794CF6" w:rsidRPr="00081394">
        <w:rPr>
          <w:szCs w:val="28"/>
        </w:rPr>
        <w:t>2</w:t>
      </w:r>
      <w:r w:rsidR="00FF0612">
        <w:rPr>
          <w:szCs w:val="28"/>
        </w:rPr>
        <w:t>4</w:t>
      </w:r>
      <w:r w:rsidRPr="00081394">
        <w:rPr>
          <w:szCs w:val="28"/>
        </w:rPr>
        <w:t xml:space="preserve"> № </w:t>
      </w:r>
      <w:r w:rsidR="00081394" w:rsidRPr="00081394">
        <w:rPr>
          <w:szCs w:val="28"/>
        </w:rPr>
        <w:t>5</w:t>
      </w:r>
      <w:r w:rsidR="00FF0612">
        <w:rPr>
          <w:szCs w:val="28"/>
        </w:rPr>
        <w:t>4</w:t>
      </w:r>
      <w:r w:rsidR="00272266" w:rsidRPr="00081394">
        <w:rPr>
          <w:szCs w:val="28"/>
        </w:rPr>
        <w:t>-п</w:t>
      </w:r>
    </w:p>
    <w:p w:rsidR="00B05BE1" w:rsidRDefault="00B05BE1" w:rsidP="00B05BE1">
      <w:pPr>
        <w:rPr>
          <w:sz w:val="26"/>
          <w:szCs w:val="26"/>
        </w:rPr>
      </w:pPr>
    </w:p>
    <w:p w:rsidR="00B05BE1" w:rsidRDefault="00B05BE1" w:rsidP="00B05BE1">
      <w:pPr>
        <w:shd w:val="clear" w:color="auto" w:fill="FFFFFF"/>
        <w:jc w:val="center"/>
        <w:rPr>
          <w:rStyle w:val="4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B05BE1">
        <w:rPr>
          <w:b/>
          <w:color w:val="000000"/>
          <w:sz w:val="28"/>
          <w:szCs w:val="28"/>
        </w:rPr>
        <w:t xml:space="preserve">Методика расчета </w:t>
      </w:r>
      <w:r w:rsidR="007B1AAF" w:rsidRPr="007B1AAF">
        <w:rPr>
          <w:b/>
          <w:color w:val="000000"/>
          <w:sz w:val="28"/>
          <w:szCs w:val="28"/>
        </w:rPr>
        <w:t>межбюджетных трансфертов передаваемых районному бюджету из бюджета</w:t>
      </w:r>
      <w:r w:rsidR="00FF0612" w:rsidRPr="00FF0612">
        <w:rPr>
          <w:color w:val="000000"/>
          <w:sz w:val="28"/>
          <w:szCs w:val="28"/>
        </w:rPr>
        <w:t xml:space="preserve"> </w:t>
      </w:r>
      <w:r w:rsidR="00FF0612" w:rsidRPr="00FF0612">
        <w:rPr>
          <w:b/>
          <w:color w:val="000000"/>
          <w:sz w:val="28"/>
          <w:szCs w:val="28"/>
        </w:rPr>
        <w:t>муниципального образования</w:t>
      </w:r>
      <w:r w:rsidR="007B1AAF" w:rsidRPr="007B1AAF">
        <w:rPr>
          <w:b/>
          <w:color w:val="000000"/>
          <w:sz w:val="28"/>
          <w:szCs w:val="28"/>
        </w:rPr>
        <w:t xml:space="preserve"> Гавриловск</w:t>
      </w:r>
      <w:r w:rsidR="00FF0612">
        <w:rPr>
          <w:b/>
          <w:color w:val="000000"/>
          <w:sz w:val="28"/>
          <w:szCs w:val="28"/>
        </w:rPr>
        <w:t>ий сельсовет</w:t>
      </w:r>
      <w:r w:rsidR="007B1AAF" w:rsidRPr="007B1AAF">
        <w:rPr>
          <w:b/>
          <w:color w:val="000000"/>
          <w:sz w:val="28"/>
          <w:szCs w:val="28"/>
        </w:rPr>
        <w:t xml:space="preserve"> Саракташского района Оренбургской области на осуществление части полномочий по решению вопросов местного значения, в соответствии с заключенными соглашениями на 202</w:t>
      </w:r>
      <w:r w:rsidR="00FF0612">
        <w:rPr>
          <w:b/>
          <w:color w:val="000000"/>
          <w:sz w:val="28"/>
          <w:szCs w:val="28"/>
        </w:rPr>
        <w:t>5</w:t>
      </w:r>
      <w:r w:rsidR="00156E93">
        <w:rPr>
          <w:b/>
          <w:color w:val="000000"/>
          <w:sz w:val="28"/>
          <w:szCs w:val="28"/>
        </w:rPr>
        <w:t xml:space="preserve"> год и на плановый период 202</w:t>
      </w:r>
      <w:r w:rsidR="00FF0612">
        <w:rPr>
          <w:b/>
          <w:color w:val="000000"/>
          <w:sz w:val="28"/>
          <w:szCs w:val="28"/>
        </w:rPr>
        <w:t>6</w:t>
      </w:r>
      <w:r w:rsidR="007B1AAF" w:rsidRPr="007B1AAF">
        <w:rPr>
          <w:b/>
          <w:color w:val="000000"/>
          <w:sz w:val="28"/>
          <w:szCs w:val="28"/>
        </w:rPr>
        <w:t xml:space="preserve"> и 202</w:t>
      </w:r>
      <w:r w:rsidR="00FF0612">
        <w:rPr>
          <w:b/>
          <w:color w:val="000000"/>
          <w:sz w:val="28"/>
          <w:szCs w:val="28"/>
        </w:rPr>
        <w:t>7</w:t>
      </w:r>
      <w:r w:rsidR="00794CF6">
        <w:rPr>
          <w:b/>
          <w:color w:val="000000"/>
          <w:sz w:val="28"/>
          <w:szCs w:val="28"/>
        </w:rPr>
        <w:t xml:space="preserve"> </w:t>
      </w:r>
      <w:r w:rsidR="007B1AAF" w:rsidRPr="007B1AAF">
        <w:rPr>
          <w:b/>
          <w:color w:val="000000"/>
          <w:sz w:val="28"/>
          <w:szCs w:val="28"/>
        </w:rPr>
        <w:t>годов</w:t>
      </w:r>
    </w:p>
    <w:p w:rsidR="00B05BE1" w:rsidRPr="00B05BE1" w:rsidRDefault="00B05BE1" w:rsidP="00B05BE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Межбюджетные трансферты по передаче части переданных в район полномочий Гавриловского сельсовета предоставляются Администрации Саракташского района на покрытие затрат, связанных с выполнением полномочий местного значения</w:t>
      </w:r>
      <w:r w:rsidR="00242874">
        <w:rPr>
          <w:color w:val="000000"/>
          <w:sz w:val="28"/>
          <w:szCs w:val="28"/>
        </w:rPr>
        <w:t xml:space="preserve">, в соответствии с заключенными соглашениями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 w:rsidR="00B85BA4">
        <w:rPr>
          <w:color w:val="000000"/>
          <w:sz w:val="28"/>
          <w:szCs w:val="28"/>
        </w:rPr>
        <w:t>.</w:t>
      </w:r>
      <w:r w:rsidRPr="00B05BE1">
        <w:rPr>
          <w:color w:val="000000"/>
          <w:sz w:val="28"/>
          <w:szCs w:val="28"/>
        </w:rPr>
        <w:t xml:space="preserve"> </w:t>
      </w:r>
      <w:r w:rsidR="001A093C" w:rsidRPr="001A093C">
        <w:rPr>
          <w:color w:val="000000"/>
          <w:sz w:val="28"/>
          <w:szCs w:val="28"/>
        </w:rPr>
        <w:t>Порядок определения и предоставления ежегодного объема межбюджетных трансфертов:</w:t>
      </w:r>
    </w:p>
    <w:p w:rsidR="00B85BA4" w:rsidRDefault="00242874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A093C">
        <w:rPr>
          <w:color w:val="000000"/>
          <w:sz w:val="28"/>
          <w:szCs w:val="28"/>
        </w:rPr>
        <w:t>Межбюджетные трансферты,</w:t>
      </w:r>
      <w:r w:rsidR="00B05BE1" w:rsidRPr="00B05BE1">
        <w:rPr>
          <w:color w:val="000000"/>
          <w:sz w:val="28"/>
          <w:szCs w:val="28"/>
        </w:rPr>
        <w:t xml:space="preserve"> переда</w:t>
      </w:r>
      <w:r w:rsidR="001A093C">
        <w:rPr>
          <w:color w:val="000000"/>
          <w:sz w:val="28"/>
          <w:szCs w:val="28"/>
        </w:rPr>
        <w:t>ваемые районному бюджету из бюджета Гавриловского сельсовета на</w:t>
      </w:r>
      <w:r w:rsidR="00B05BE1" w:rsidRPr="00B05BE1">
        <w:rPr>
          <w:color w:val="000000"/>
          <w:sz w:val="28"/>
          <w:szCs w:val="28"/>
        </w:rPr>
        <w:t xml:space="preserve"> </w:t>
      </w:r>
      <w:r w:rsidR="00B85BA4">
        <w:rPr>
          <w:color w:val="000000"/>
          <w:sz w:val="28"/>
          <w:szCs w:val="28"/>
        </w:rPr>
        <w:t>осуществлени</w:t>
      </w:r>
      <w:r w:rsidR="001A093C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</w:t>
      </w:r>
      <w:r w:rsidR="00B05BE1" w:rsidRPr="00B05BE1">
        <w:rPr>
          <w:color w:val="000000"/>
          <w:sz w:val="28"/>
          <w:szCs w:val="28"/>
        </w:rPr>
        <w:t xml:space="preserve">полномочий </w:t>
      </w:r>
      <w:r w:rsidR="00B85BA4">
        <w:rPr>
          <w:color w:val="000000"/>
          <w:sz w:val="28"/>
          <w:szCs w:val="28"/>
        </w:rPr>
        <w:t>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</w:t>
      </w:r>
      <w:r w:rsidR="001A093C">
        <w:rPr>
          <w:color w:val="000000"/>
          <w:sz w:val="28"/>
          <w:szCs w:val="28"/>
        </w:rPr>
        <w:t xml:space="preserve">ю бюджетной отчетности администрации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 w:rsidR="001A093C">
        <w:rPr>
          <w:color w:val="000000"/>
          <w:sz w:val="28"/>
          <w:szCs w:val="28"/>
        </w:rPr>
        <w:t>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B85BA4" w:rsidRPr="00B05BE1">
        <w:rPr>
          <w:color w:val="000000"/>
          <w:sz w:val="28"/>
          <w:szCs w:val="28"/>
        </w:rPr>
        <w:t xml:space="preserve"> 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расходуются  на цели, указанные в пункте 1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>= (</w:t>
      </w: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>+</w:t>
      </w: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) </w:t>
      </w:r>
      <w:r w:rsidRPr="00B05BE1">
        <w:rPr>
          <w:color w:val="000000"/>
          <w:sz w:val="28"/>
          <w:szCs w:val="28"/>
          <w:lang w:val="en-US"/>
        </w:rPr>
        <w:t>x</w:t>
      </w:r>
      <w:r w:rsidRPr="00B05BE1">
        <w:rPr>
          <w:color w:val="000000"/>
          <w:sz w:val="28"/>
          <w:szCs w:val="28"/>
        </w:rPr>
        <w:t xml:space="preserve"> </w:t>
      </w: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>, где</w:t>
      </w:r>
    </w:p>
    <w:p w:rsidR="00B85BA4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W</w:t>
      </w:r>
      <w:r w:rsidRPr="00B05BE1">
        <w:rPr>
          <w:color w:val="000000"/>
          <w:sz w:val="28"/>
          <w:szCs w:val="28"/>
        </w:rPr>
        <w:t xml:space="preserve"> – объем трансфертов 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R</w:t>
      </w:r>
      <w:r w:rsidRPr="00B05BE1">
        <w:rPr>
          <w:color w:val="000000"/>
          <w:sz w:val="28"/>
          <w:szCs w:val="28"/>
        </w:rPr>
        <w:t xml:space="preserve"> – месячные затраты на текущие расходы (</w:t>
      </w:r>
      <w:r w:rsidR="00B85BA4">
        <w:rPr>
          <w:color w:val="000000"/>
          <w:sz w:val="28"/>
          <w:szCs w:val="28"/>
        </w:rPr>
        <w:t>оплата работ и услуг,</w:t>
      </w:r>
      <w:r w:rsidRPr="00B05BE1">
        <w:rPr>
          <w:color w:val="000000"/>
          <w:sz w:val="28"/>
          <w:szCs w:val="28"/>
        </w:rPr>
        <w:t xml:space="preserve"> основные средства и расходные материалы</w:t>
      </w:r>
      <w:r w:rsidR="00B85BA4">
        <w:rPr>
          <w:color w:val="000000"/>
          <w:sz w:val="28"/>
          <w:szCs w:val="28"/>
        </w:rPr>
        <w:t>)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K</w:t>
      </w:r>
      <w:r w:rsidRPr="00B05BE1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  <w:lang w:val="en-US"/>
        </w:rPr>
        <w:t>N</w:t>
      </w:r>
      <w:r w:rsidRPr="00B05BE1">
        <w:rPr>
          <w:color w:val="000000"/>
          <w:sz w:val="28"/>
          <w:szCs w:val="28"/>
        </w:rPr>
        <w:t xml:space="preserve"> – количество месяцев</w:t>
      </w:r>
    </w:p>
    <w:p w:rsidR="00CB561E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52E3">
        <w:rPr>
          <w:color w:val="000000"/>
          <w:sz w:val="28"/>
          <w:szCs w:val="28"/>
        </w:rPr>
        <w:t>Межбюджетные трансферты, передаваемые районному бюджету из бюджета муниципального образования Гавриловский сельсовет Саракташского района  на</w:t>
      </w:r>
      <w:r w:rsidR="00B85BA4">
        <w:rPr>
          <w:color w:val="000000"/>
          <w:sz w:val="28"/>
          <w:szCs w:val="28"/>
        </w:rPr>
        <w:t xml:space="preserve"> осуществлени</w:t>
      </w:r>
      <w:r w:rsidR="00CB52E3">
        <w:rPr>
          <w:color w:val="000000"/>
          <w:sz w:val="28"/>
          <w:szCs w:val="28"/>
        </w:rPr>
        <w:t>е</w:t>
      </w:r>
      <w:r w:rsidR="00B85BA4">
        <w:rPr>
          <w:color w:val="000000"/>
          <w:sz w:val="28"/>
          <w:szCs w:val="28"/>
        </w:rPr>
        <w:t xml:space="preserve"> части полномочий по </w:t>
      </w:r>
      <w:r w:rsidR="00CB52E3">
        <w:rPr>
          <w:color w:val="000000"/>
          <w:sz w:val="28"/>
          <w:szCs w:val="28"/>
        </w:rPr>
        <w:t>решению вопрос</w:t>
      </w:r>
      <w:r w:rsidR="00C74B5A">
        <w:rPr>
          <w:color w:val="000000"/>
          <w:sz w:val="28"/>
          <w:szCs w:val="28"/>
        </w:rPr>
        <w:t>о</w:t>
      </w:r>
      <w:r w:rsidR="00CB52E3">
        <w:rPr>
          <w:color w:val="000000"/>
          <w:sz w:val="28"/>
          <w:szCs w:val="28"/>
        </w:rPr>
        <w:t xml:space="preserve">в местного значения в соответствии с заключенным соглашением по культуре 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 w:rsidR="00CB52E3">
        <w:rPr>
          <w:color w:val="000000"/>
          <w:sz w:val="28"/>
          <w:szCs w:val="28"/>
        </w:rPr>
        <w:t xml:space="preserve"> необходимых для обеспечения</w:t>
      </w:r>
      <w:r w:rsidR="00B85BA4">
        <w:rPr>
          <w:color w:val="000000"/>
          <w:sz w:val="28"/>
          <w:szCs w:val="28"/>
        </w:rPr>
        <w:t xml:space="preserve"> услугами организации </w:t>
      </w:r>
      <w:r w:rsidR="00B85BA4" w:rsidRPr="00CB52E3">
        <w:rPr>
          <w:color w:val="000000"/>
          <w:sz w:val="28"/>
          <w:szCs w:val="28"/>
        </w:rPr>
        <w:t xml:space="preserve">культуры и библиотечного </w:t>
      </w:r>
      <w:r w:rsidR="00CB561E" w:rsidRPr="00CB52E3">
        <w:rPr>
          <w:color w:val="000000"/>
          <w:sz w:val="28"/>
          <w:szCs w:val="28"/>
        </w:rPr>
        <w:t>обслуживания жителей Гавриловского сельсовета.</w:t>
      </w:r>
    </w:p>
    <w:p w:rsidR="00B05BE1" w:rsidRPr="00B05BE1" w:rsidRDefault="007B1AAF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2.1.</w:t>
      </w:r>
      <w:r w:rsidR="00B05BE1" w:rsidRPr="00B05BE1">
        <w:rPr>
          <w:color w:val="000000"/>
          <w:sz w:val="28"/>
          <w:szCs w:val="28"/>
        </w:rPr>
        <w:t>Трансферты имеют строго целевое назначение и расходуютс</w:t>
      </w:r>
      <w:r>
        <w:rPr>
          <w:color w:val="000000"/>
          <w:sz w:val="28"/>
          <w:szCs w:val="28"/>
        </w:rPr>
        <w:t>я  на цели, указанные в пункте 2</w:t>
      </w:r>
      <w:r w:rsidR="00B05BE1" w:rsidRPr="00B05BE1">
        <w:rPr>
          <w:color w:val="000000"/>
          <w:sz w:val="28"/>
          <w:szCs w:val="28"/>
        </w:rPr>
        <w:t xml:space="preserve"> настоящей методики.</w:t>
      </w:r>
    </w:p>
    <w:p w:rsidR="00B05BE1" w:rsidRPr="00B05BE1" w:rsidRDefault="00B05B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05BE1">
        <w:rPr>
          <w:color w:val="000000"/>
          <w:sz w:val="28"/>
          <w:szCs w:val="28"/>
        </w:rPr>
        <w:lastRenderedPageBreak/>
        <w:t>Размер трансфертов сельского поселения району определяется по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>= (</w:t>
      </w: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>+</w:t>
      </w:r>
      <w:r w:rsidRPr="00CB561E">
        <w:rPr>
          <w:color w:val="000000"/>
          <w:sz w:val="28"/>
          <w:szCs w:val="28"/>
          <w:lang w:val="en-US"/>
        </w:rPr>
        <w:t>K</w:t>
      </w:r>
      <w:r w:rsidRPr="00CB561E">
        <w:rPr>
          <w:color w:val="000000"/>
          <w:sz w:val="28"/>
          <w:szCs w:val="28"/>
        </w:rPr>
        <w:t xml:space="preserve">) </w:t>
      </w:r>
      <w:r w:rsidRPr="00CB561E">
        <w:rPr>
          <w:color w:val="000000"/>
          <w:sz w:val="28"/>
          <w:szCs w:val="28"/>
          <w:lang w:val="en-US"/>
        </w:rPr>
        <w:t>x</w:t>
      </w:r>
      <w:r w:rsidRPr="00CB561E">
        <w:rPr>
          <w:color w:val="000000"/>
          <w:sz w:val="28"/>
          <w:szCs w:val="28"/>
        </w:rPr>
        <w:t xml:space="preserve"> </w:t>
      </w: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>, где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W</w:t>
      </w:r>
      <w:r w:rsidRPr="00CB561E">
        <w:rPr>
          <w:color w:val="000000"/>
          <w:sz w:val="28"/>
          <w:szCs w:val="28"/>
        </w:rPr>
        <w:t xml:space="preserve"> – объем трансфертов 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R</w:t>
      </w:r>
      <w:r w:rsidRPr="00CB561E">
        <w:rPr>
          <w:color w:val="000000"/>
          <w:sz w:val="28"/>
          <w:szCs w:val="28"/>
        </w:rPr>
        <w:t xml:space="preserve"> – месячные затраты на текущие расходы (</w:t>
      </w:r>
      <w:r>
        <w:rPr>
          <w:color w:val="000000"/>
          <w:sz w:val="28"/>
          <w:szCs w:val="28"/>
        </w:rPr>
        <w:t>прочие услуги (подписка)</w:t>
      </w:r>
      <w:r w:rsidRPr="00CB561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прочие расходы, материальные запасы</w:t>
      </w:r>
      <w:r w:rsidRPr="00CB561E">
        <w:rPr>
          <w:color w:val="000000"/>
          <w:sz w:val="28"/>
          <w:szCs w:val="28"/>
        </w:rPr>
        <w:t>)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en-US"/>
        </w:rPr>
      </w:pPr>
      <w:r w:rsidRPr="00CB561E">
        <w:rPr>
          <w:color w:val="000000"/>
          <w:sz w:val="28"/>
          <w:szCs w:val="28"/>
          <w:lang w:val="en-US"/>
        </w:rPr>
        <w:t>K – заработная плата с начислениями</w:t>
      </w:r>
    </w:p>
    <w:p w:rsid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  <w:lang w:val="en-US"/>
        </w:rPr>
        <w:t>N</w:t>
      </w:r>
      <w:r w:rsidRPr="00CB561E">
        <w:rPr>
          <w:color w:val="000000"/>
          <w:sz w:val="28"/>
          <w:szCs w:val="28"/>
        </w:rPr>
        <w:t xml:space="preserve"> – количество месяцев</w:t>
      </w:r>
    </w:p>
    <w:p w:rsidR="00CB561E" w:rsidRPr="00CB561E" w:rsidRDefault="001A093C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B561E" w:rsidRPr="00CB561E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Межбюджетные трансферты, передаваемые районному бюджету из бюджета Гавриловского сельсовета на осуществление части полномочий по решению вопросов местного значения в соответствии с заключенным соглашени</w:t>
      </w:r>
      <w:r w:rsidR="0024287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м по внешнему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. </w:t>
      </w:r>
      <w:r w:rsidR="00CB561E" w:rsidRPr="00CB561E">
        <w:rPr>
          <w:color w:val="000000"/>
          <w:sz w:val="28"/>
          <w:szCs w:val="28"/>
        </w:rPr>
        <w:t>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С i = ФОТ / Н * Нi + К., где: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i - соответствующее муниципальное поселение;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CB561E" w:rsidRPr="00CB561E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</w:t>
      </w:r>
      <w:r w:rsidR="001A093C">
        <w:rPr>
          <w:color w:val="000000"/>
          <w:sz w:val="28"/>
          <w:szCs w:val="28"/>
        </w:rPr>
        <w:t>,</w:t>
      </w:r>
      <w:r w:rsidRPr="00CB561E">
        <w:rPr>
          <w:color w:val="000000"/>
          <w:sz w:val="28"/>
          <w:szCs w:val="28"/>
        </w:rPr>
        <w:t xml:space="preserve"> в котором подписывается соглашения на следующий финансовый год.</w:t>
      </w:r>
    </w:p>
    <w:p w:rsidR="00B05BE1" w:rsidRPr="00B05BE1" w:rsidRDefault="00CB561E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CB561E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B05BE1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.1.Трансферты имеют строго целевое назначение и расходуются  на цели, указанные в пункте </w:t>
      </w:r>
      <w:r w:rsidR="001A093C">
        <w:rPr>
          <w:sz w:val="28"/>
          <w:szCs w:val="28"/>
        </w:rPr>
        <w:t>3</w:t>
      </w:r>
      <w:r w:rsidR="001A093C" w:rsidRPr="001A093C">
        <w:rPr>
          <w:sz w:val="28"/>
          <w:szCs w:val="28"/>
        </w:rPr>
        <w:t xml:space="preserve"> настоящей методики.</w:t>
      </w:r>
    </w:p>
    <w:p w:rsidR="001A093C" w:rsidRDefault="001A093C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Межбюджетные трансферты, передаваемые районному бюджету из бюджета </w:t>
      </w:r>
      <w:r w:rsidR="00FF061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Гавриловский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42874">
        <w:rPr>
          <w:sz w:val="28"/>
          <w:szCs w:val="28"/>
        </w:rPr>
        <w:t>.1.Трансферты имеют строго целевое назначение и расходуютс</w:t>
      </w:r>
      <w:r>
        <w:rPr>
          <w:sz w:val="28"/>
          <w:szCs w:val="28"/>
        </w:rPr>
        <w:t>я  на цели, указанные в пункте 4</w:t>
      </w:r>
      <w:r w:rsidRPr="00242874">
        <w:rPr>
          <w:sz w:val="28"/>
          <w:szCs w:val="28"/>
        </w:rPr>
        <w:t xml:space="preserve"> настоящей методики.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>W= (R</w:t>
      </w:r>
      <w:r>
        <w:rPr>
          <w:sz w:val="28"/>
          <w:szCs w:val="28"/>
        </w:rPr>
        <w:t>*</w:t>
      </w:r>
      <w:r w:rsidRPr="00242874">
        <w:rPr>
          <w:sz w:val="28"/>
          <w:szCs w:val="28"/>
        </w:rPr>
        <w:t>K), где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W – объем трансфертов </w:t>
      </w:r>
    </w:p>
    <w:p w:rsidR="00242874" w:rsidRP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R – </w:t>
      </w:r>
      <w:r>
        <w:rPr>
          <w:sz w:val="28"/>
          <w:szCs w:val="28"/>
        </w:rPr>
        <w:t>площадь в га сельсовета</w:t>
      </w:r>
    </w:p>
    <w:p w:rsidR="00242874" w:rsidRDefault="00242874" w:rsidP="002A53CC">
      <w:pPr>
        <w:ind w:firstLine="567"/>
        <w:jc w:val="both"/>
        <w:rPr>
          <w:sz w:val="28"/>
          <w:szCs w:val="28"/>
        </w:rPr>
      </w:pPr>
      <w:r w:rsidRPr="00242874">
        <w:rPr>
          <w:sz w:val="28"/>
          <w:szCs w:val="28"/>
        </w:rPr>
        <w:t xml:space="preserve">K – </w:t>
      </w:r>
      <w:r>
        <w:rPr>
          <w:sz w:val="28"/>
          <w:szCs w:val="28"/>
        </w:rPr>
        <w:t>норматив отчислений на 1 га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Межбюджетные трансферты, передаваемые районному бюджету из бюджетов поселений на осуществление части полномочий по решению </w:t>
      </w:r>
      <w:r>
        <w:rPr>
          <w:sz w:val="28"/>
          <w:szCs w:val="28"/>
        </w:rPr>
        <w:lastRenderedPageBreak/>
        <w:t xml:space="preserve">вопросов местного значения в соответствии с заключенным соглашением по внутреннему муниципальному финансовому контролю </w:t>
      </w:r>
      <w:r w:rsidR="005A5AE1" w:rsidRPr="00112BE8">
        <w:rPr>
          <w:sz w:val="28"/>
          <w:szCs w:val="28"/>
        </w:rPr>
        <w:t>на 202</w:t>
      </w:r>
      <w:r w:rsidR="00FF0612">
        <w:rPr>
          <w:sz w:val="28"/>
          <w:szCs w:val="28"/>
        </w:rPr>
        <w:t>5</w:t>
      </w:r>
      <w:r w:rsidR="005A5AE1" w:rsidRPr="00112BE8">
        <w:rPr>
          <w:sz w:val="28"/>
          <w:szCs w:val="28"/>
        </w:rPr>
        <w:t xml:space="preserve"> год и на плановый п</w:t>
      </w:r>
      <w:r w:rsidR="005A5AE1" w:rsidRPr="00112BE8">
        <w:rPr>
          <w:sz w:val="28"/>
          <w:szCs w:val="28"/>
        </w:rPr>
        <w:t>е</w:t>
      </w:r>
      <w:r w:rsidR="005A5AE1" w:rsidRPr="00112BE8">
        <w:rPr>
          <w:sz w:val="28"/>
          <w:szCs w:val="28"/>
        </w:rPr>
        <w:t>риод 202</w:t>
      </w:r>
      <w:r w:rsidR="00FF0612">
        <w:rPr>
          <w:sz w:val="28"/>
          <w:szCs w:val="28"/>
        </w:rPr>
        <w:t>6</w:t>
      </w:r>
      <w:r w:rsidR="005A5AE1" w:rsidRPr="00112BE8">
        <w:rPr>
          <w:sz w:val="28"/>
          <w:szCs w:val="28"/>
        </w:rPr>
        <w:t xml:space="preserve"> и 202</w:t>
      </w:r>
      <w:r w:rsidR="00FF0612">
        <w:rPr>
          <w:sz w:val="28"/>
          <w:szCs w:val="28"/>
        </w:rPr>
        <w:t>7</w:t>
      </w:r>
      <w:r w:rsidR="005A5AE1" w:rsidRPr="00112B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A46D76">
        <w:rPr>
          <w:sz w:val="28"/>
          <w:szCs w:val="28"/>
        </w:rPr>
        <w:t xml:space="preserve">Трансферты имеют строго целевое назначение и расходуются  на цели, указанные в пункте </w:t>
      </w:r>
      <w:r>
        <w:rPr>
          <w:sz w:val="28"/>
          <w:szCs w:val="28"/>
        </w:rPr>
        <w:t>5</w:t>
      </w:r>
      <w:r w:rsidRPr="00A46D76">
        <w:rPr>
          <w:sz w:val="28"/>
          <w:szCs w:val="28"/>
        </w:rPr>
        <w:t xml:space="preserve"> настоящей методики.</w:t>
      </w:r>
    </w:p>
    <w:p w:rsidR="00A46D76" w:rsidRPr="00242874" w:rsidRDefault="00A46D76" w:rsidP="002A53CC">
      <w:pPr>
        <w:ind w:firstLine="567"/>
        <w:jc w:val="both"/>
        <w:rPr>
          <w:sz w:val="28"/>
          <w:szCs w:val="28"/>
        </w:rPr>
      </w:pPr>
      <w:r w:rsidRPr="00A46D76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1A093C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Рмбт =ФОТ/Ч*Ч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>+200</w:t>
      </w:r>
      <w:r>
        <w:rPr>
          <w:sz w:val="28"/>
          <w:szCs w:val="28"/>
        </w:rPr>
        <w:t>руб.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Где: Рмбт – размер межбюджетных трансфертов;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 – Численность муниципального образования район, чел.;</w:t>
      </w:r>
    </w:p>
    <w:p w:rsid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  <w:lang w:val="en-US"/>
        </w:rPr>
        <w:t>i</w:t>
      </w:r>
      <w:r w:rsidRPr="00A46D7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численность населения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-того поселения, чел.:</w:t>
      </w:r>
    </w:p>
    <w:p w:rsidR="00A46D76" w:rsidRPr="00A46D76" w:rsidRDefault="00A46D76" w:rsidP="002A53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200руб. – расходы на материально-техническое обеспечение, в состав которого входят канцелярские товары, бумага, </w:t>
      </w:r>
      <w:r w:rsidR="00EB2224">
        <w:rPr>
          <w:sz w:val="28"/>
          <w:szCs w:val="28"/>
        </w:rPr>
        <w:t>картриджи</w:t>
      </w:r>
      <w:r>
        <w:rPr>
          <w:sz w:val="28"/>
          <w:szCs w:val="28"/>
        </w:rPr>
        <w:t xml:space="preserve"> для принтеров, обслуживание вычислительной техники и оргтехники, оплата услуг связи и пр.</w:t>
      </w:r>
    </w:p>
    <w:p w:rsidR="00B05BE1" w:rsidRPr="007F6D29" w:rsidRDefault="00B05BE1" w:rsidP="00B05BE1">
      <w:pPr>
        <w:jc w:val="right"/>
        <w:rPr>
          <w:color w:val="FF0000"/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2A53CC" w:rsidRDefault="002A53CC" w:rsidP="00CB561E">
      <w:pPr>
        <w:shd w:val="clear" w:color="auto" w:fill="FFFFFF"/>
        <w:jc w:val="right"/>
        <w:rPr>
          <w:sz w:val="28"/>
          <w:szCs w:val="28"/>
        </w:rPr>
      </w:pP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875DC" w:rsidRPr="001645F6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B56EA5">
        <w:rPr>
          <w:sz w:val="28"/>
          <w:szCs w:val="28"/>
        </w:rPr>
        <w:t xml:space="preserve"> сельсовета</w:t>
      </w:r>
    </w:p>
    <w:p w:rsidR="00F875DC" w:rsidRDefault="00F875DC" w:rsidP="00F875DC">
      <w:pPr>
        <w:ind w:firstLine="48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1A36">
        <w:rPr>
          <w:sz w:val="28"/>
          <w:szCs w:val="28"/>
        </w:rPr>
        <w:t>08</w:t>
      </w:r>
      <w:r>
        <w:rPr>
          <w:sz w:val="28"/>
          <w:szCs w:val="28"/>
        </w:rPr>
        <w:t>.11.202</w:t>
      </w:r>
      <w:r w:rsidR="00FF061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552F">
        <w:rPr>
          <w:sz w:val="28"/>
          <w:szCs w:val="28"/>
        </w:rPr>
        <w:t>№</w:t>
      </w:r>
      <w:r w:rsidR="00081394">
        <w:rPr>
          <w:sz w:val="28"/>
          <w:szCs w:val="28"/>
        </w:rPr>
        <w:t xml:space="preserve"> 5</w:t>
      </w:r>
      <w:r w:rsidR="00FF0612">
        <w:rPr>
          <w:sz w:val="28"/>
          <w:szCs w:val="28"/>
        </w:rPr>
        <w:t>4</w:t>
      </w:r>
      <w:r w:rsidR="00081394">
        <w:rPr>
          <w:sz w:val="28"/>
          <w:szCs w:val="28"/>
        </w:rPr>
        <w:t>-п</w:t>
      </w:r>
      <w:r w:rsidRPr="0023552F">
        <w:rPr>
          <w:sz w:val="28"/>
          <w:szCs w:val="28"/>
        </w:rPr>
        <w:t xml:space="preserve"> </w:t>
      </w:r>
    </w:p>
    <w:p w:rsidR="00F875DC" w:rsidRPr="001645F6" w:rsidRDefault="00F875DC" w:rsidP="00F875DC">
      <w:pPr>
        <w:ind w:firstLine="4860"/>
        <w:jc w:val="both"/>
        <w:rPr>
          <w:sz w:val="28"/>
          <w:szCs w:val="28"/>
        </w:rPr>
      </w:pPr>
    </w:p>
    <w:p w:rsidR="00FF0612" w:rsidRPr="00FF0612" w:rsidRDefault="00FF0612" w:rsidP="00F875DC">
      <w:pPr>
        <w:ind w:left="567" w:right="565"/>
        <w:jc w:val="center"/>
        <w:rPr>
          <w:b/>
          <w:sz w:val="28"/>
          <w:szCs w:val="28"/>
        </w:rPr>
      </w:pPr>
      <w:r w:rsidRPr="00FF0612">
        <w:rPr>
          <w:b/>
          <w:sz w:val="28"/>
          <w:szCs w:val="28"/>
        </w:rPr>
        <w:t>Порядок предоставления иных межбюджетных трансфертов передаваемых районному бюджету из бюджета</w:t>
      </w:r>
      <w:r w:rsidRPr="00FF0612">
        <w:rPr>
          <w:b/>
          <w:color w:val="000000"/>
          <w:sz w:val="28"/>
          <w:szCs w:val="28"/>
        </w:rPr>
        <w:t xml:space="preserve"> муниципального образования</w:t>
      </w:r>
      <w:r w:rsidRPr="00FF0612">
        <w:rPr>
          <w:b/>
          <w:sz w:val="28"/>
          <w:szCs w:val="28"/>
        </w:rPr>
        <w:t xml:space="preserve"> Гавриловский сельсовет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на 2025 год и на плановый период 2026 и 2027 годов</w:t>
      </w:r>
    </w:p>
    <w:p w:rsidR="00F875DC" w:rsidRPr="00FF0612" w:rsidRDefault="00F875DC" w:rsidP="00F875DC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F875DC" w:rsidRPr="00FF0612" w:rsidRDefault="00F875DC" w:rsidP="00F875DC">
      <w:pPr>
        <w:shd w:val="clear" w:color="auto" w:fill="FFFFFF"/>
        <w:jc w:val="center"/>
        <w:rPr>
          <w:color w:val="000000"/>
          <w:sz w:val="28"/>
          <w:szCs w:val="28"/>
        </w:rPr>
      </w:pPr>
      <w:r w:rsidRPr="00FF0612">
        <w:rPr>
          <w:b/>
          <w:bCs/>
          <w:color w:val="000000"/>
          <w:sz w:val="28"/>
          <w:szCs w:val="28"/>
        </w:rPr>
        <w:t>1. Общие положения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1.1. Настоящий Порядок </w:t>
      </w:r>
      <w:r>
        <w:rPr>
          <w:sz w:val="28"/>
          <w:szCs w:val="28"/>
        </w:rPr>
        <w:t>предоставления иных межбюджетных трансфертов из бюджета</w:t>
      </w:r>
      <w:r w:rsidR="00FF0612" w:rsidRP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FF0612"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 w:rsidR="00FF0612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Гавриловск</w:t>
      </w:r>
      <w:r w:rsidR="00FF0612">
        <w:rPr>
          <w:sz w:val="28"/>
          <w:szCs w:val="28"/>
        </w:rPr>
        <w:t>ий сельсовет</w:t>
      </w:r>
      <w:r>
        <w:rPr>
          <w:sz w:val="28"/>
          <w:szCs w:val="28"/>
        </w:rPr>
        <w:t xml:space="preserve"> бюджету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образования Саракташский </w:t>
      </w:r>
      <w:r w:rsidRPr="00FB6A0C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район</w:t>
      </w:r>
      <w:r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Оренбургской области </w:t>
      </w:r>
      <w:r>
        <w:rPr>
          <w:sz w:val="28"/>
          <w:szCs w:val="28"/>
        </w:rPr>
        <w:t>(далее – Порядок) разработан в соответствии со статьями 9 и 142.5 Бюджетного кодекса Российской Федерации, статьей 14, 15 Федерального закона от 06.10.2003 № 131-ФЗ «Об общих принципах организации местного самоуправления в Российской Федерации» и устанавливает случаи, условия и порядок предоставления иных межбюджетных трансфертов бюджету Саракташского муниципального района (далее - муниципальный район), из бюджета Гавриловского сельсовета (далее – сельсовет).</w:t>
      </w:r>
    </w:p>
    <w:p w:rsidR="00F875DC" w:rsidRPr="005D26A6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5D26A6">
        <w:rPr>
          <w:sz w:val="28"/>
          <w:szCs w:val="28"/>
        </w:rPr>
        <w:t>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2. Случаи предоставления иных межбюджетных трансфертов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Иные межбюджетные трансферты из бюджета сельсовета в бюджет муниципального района предоставляется в следующих случаях: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осуществление части полномочий по решению вопросов местного значения сельсовета при их передаче на уровень муниципального района в соответствии с заключенными соглашениями; 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целях совместного финансирования расходных обязательств, возникших при выполнении полномочий органов местного самоуправления сельсовета по вопросам местного значения поселений;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иные цели, предусмотренные правовыми актами сельсовета.</w:t>
      </w:r>
    </w:p>
    <w:p w:rsidR="00F875DC" w:rsidRDefault="00F875DC" w:rsidP="00F875DC">
      <w:pPr>
        <w:pStyle w:val="Default"/>
      </w:pPr>
    </w:p>
    <w:p w:rsidR="00F875DC" w:rsidRPr="008E1740" w:rsidRDefault="00F875DC" w:rsidP="00F875DC">
      <w:pPr>
        <w:pStyle w:val="Default"/>
        <w:jc w:val="center"/>
        <w:rPr>
          <w:b/>
          <w:sz w:val="28"/>
          <w:szCs w:val="28"/>
        </w:rPr>
      </w:pPr>
      <w:r w:rsidRPr="008E1740">
        <w:rPr>
          <w:b/>
          <w:sz w:val="28"/>
          <w:szCs w:val="28"/>
        </w:rPr>
        <w:t>3. Условия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Иные межбюджетные трансферты из бюджета сельсовета в бюджет муниципального района в случаях, предусмотренных подпунктами 1-3 пункта 2.1 настоящего Порядка, предоставляются при условии соблюдения органами местного самоуправления муниципального района бюджетного законодательства Российской Федерации о налогах и сборах.</w:t>
      </w:r>
    </w:p>
    <w:p w:rsidR="00F875DC" w:rsidRDefault="00F875DC" w:rsidP="00F875D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Предоставление иных межбюджетных трансфертов из бюджета сельсовета в бюджет муниципального района осуществляется за счет </w:t>
      </w:r>
      <w:r>
        <w:rPr>
          <w:sz w:val="28"/>
          <w:szCs w:val="28"/>
        </w:rPr>
        <w:lastRenderedPageBreak/>
        <w:t xml:space="preserve">собственных доходов и источников финансирования дефицита бюджета сельсовета. 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 Объем средств иных межбюджетных трансфертов не может превышать объем средств на эти цели, утвержденных решением Совета муниципального образования сельсовета о бюджете сельсовета.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>3.4.</w:t>
      </w:r>
      <w:r>
        <w:rPr>
          <w:sz w:val="28"/>
          <w:szCs w:val="28"/>
        </w:rPr>
        <w:t xml:space="preserve">Иные межбюджетные трансферты из бюджета сельсовета бюджету </w:t>
      </w:r>
      <w:r w:rsidRPr="00544D41">
        <w:rPr>
          <w:iCs/>
          <w:sz w:val="28"/>
          <w:szCs w:val="28"/>
        </w:rPr>
        <w:t>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отражаются в доходной части бюджета</w:t>
      </w:r>
      <w:r w:rsidRPr="00544D41">
        <w:rPr>
          <w:iCs/>
          <w:sz w:val="28"/>
          <w:szCs w:val="28"/>
        </w:rPr>
        <w:t xml:space="preserve"> муниципального района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согласно классификации доходов бюджетов.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4. Порядок предоставления иных межбюджетных трансфертов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Основанием для предоставления иных межбюджетных трансфертов бюджету муниципального района в случае, предусмотренным подпунктами 1-3 пунк</w:t>
      </w:r>
      <w:r>
        <w:rPr>
          <w:color w:val="000000"/>
          <w:sz w:val="28"/>
          <w:szCs w:val="28"/>
        </w:rPr>
        <w:t>та 2.1 настоящего Порядка, являю</w:t>
      </w:r>
      <w:r w:rsidRPr="008E1740">
        <w:rPr>
          <w:color w:val="000000"/>
          <w:sz w:val="28"/>
          <w:szCs w:val="28"/>
        </w:rPr>
        <w:t>тся</w:t>
      </w:r>
      <w:r>
        <w:rPr>
          <w:color w:val="000000"/>
          <w:sz w:val="28"/>
          <w:szCs w:val="28"/>
        </w:rPr>
        <w:t>: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принятие соответствующего решения Совета депутатов </w:t>
      </w:r>
      <w:r>
        <w:rPr>
          <w:sz w:val="28"/>
          <w:szCs w:val="28"/>
        </w:rPr>
        <w:t>Гавриловского</w:t>
      </w:r>
      <w:r w:rsidRPr="002D624A">
        <w:rPr>
          <w:color w:val="000000"/>
          <w:sz w:val="28"/>
          <w:szCs w:val="28"/>
        </w:rPr>
        <w:t xml:space="preserve"> сельсовета</w:t>
      </w:r>
      <w:r w:rsidR="00FF0612">
        <w:rPr>
          <w:color w:val="000000"/>
          <w:sz w:val="28"/>
          <w:szCs w:val="28"/>
        </w:rPr>
        <w:t xml:space="preserve"> 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передаче части полномочий по решению вопросов местного значения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D624A">
        <w:rPr>
          <w:color w:val="000000"/>
          <w:sz w:val="28"/>
          <w:szCs w:val="28"/>
        </w:rPr>
        <w:t xml:space="preserve">заключение соглашения между администрацией </w:t>
      </w:r>
      <w:r w:rsidRPr="002D624A">
        <w:rPr>
          <w:bCs/>
          <w:color w:val="000000"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Гавриловский</w:t>
      </w:r>
      <w:r>
        <w:rPr>
          <w:bCs/>
          <w:color w:val="000000"/>
          <w:sz w:val="28"/>
          <w:szCs w:val="28"/>
        </w:rPr>
        <w:t xml:space="preserve"> </w:t>
      </w:r>
      <w:r w:rsidRPr="002D624A">
        <w:rPr>
          <w:bCs/>
          <w:color w:val="000000"/>
          <w:sz w:val="28"/>
          <w:szCs w:val="28"/>
        </w:rPr>
        <w:t xml:space="preserve">сельсовет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="00FF0612" w:rsidRPr="002D624A">
        <w:rPr>
          <w:color w:val="000000"/>
          <w:sz w:val="28"/>
          <w:szCs w:val="28"/>
        </w:rPr>
        <w:t xml:space="preserve"> </w:t>
      </w:r>
      <w:r w:rsidRPr="002D624A">
        <w:rPr>
          <w:sz w:val="28"/>
          <w:szCs w:val="28"/>
        </w:rPr>
        <w:t xml:space="preserve">и Администрацией </w:t>
      </w:r>
      <w:r w:rsidRPr="002D624A">
        <w:rPr>
          <w:rStyle w:val="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муниципального района Саракташский </w:t>
      </w:r>
      <w:r w:rsidRPr="002D624A">
        <w:rPr>
          <w:color w:val="000000"/>
          <w:sz w:val="28"/>
          <w:szCs w:val="28"/>
        </w:rPr>
        <w:t>о передаче части полномочий по решению вопросов местного значения</w:t>
      </w:r>
      <w:r>
        <w:rPr>
          <w:color w:val="000000"/>
          <w:sz w:val="28"/>
          <w:szCs w:val="28"/>
        </w:rPr>
        <w:t xml:space="preserve"> на </w:t>
      </w:r>
      <w:r w:rsidRPr="008E1740">
        <w:rPr>
          <w:color w:val="000000"/>
          <w:sz w:val="28"/>
          <w:szCs w:val="28"/>
        </w:rPr>
        <w:t xml:space="preserve">текущий финансовый год.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Соглашение о предоставлении иных межбюджетных трансфертов бюджету муниципального района должно содержать следующие основные положения: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а) целевое назначение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б) условия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в) объем бюджетных ассигнований, предусмотренных на предоставление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г) сроки предоставления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д) порядок перечисления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е) порядок осуществления контроля за соблюдением условий, установленных для предоставления и расходования иных межбюджетных трансфертов;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 xml:space="preserve">ж) сроки и порядок предоставления отчетности об использовании иных межбюджетных трансфертов;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з) порядок использования остатка иных межбюджетных трансфертов, не использова</w:t>
      </w:r>
      <w:r>
        <w:rPr>
          <w:color w:val="000000"/>
          <w:sz w:val="28"/>
          <w:szCs w:val="28"/>
        </w:rPr>
        <w:t>нных в текущем финансовом году;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и) </w:t>
      </w:r>
      <w:r>
        <w:rPr>
          <w:sz w:val="28"/>
          <w:szCs w:val="28"/>
        </w:rPr>
        <w:t>финансовые санкции за неисполнение соглашений;</w:t>
      </w:r>
    </w:p>
    <w:p w:rsidR="00F875DC" w:rsidRDefault="00F875DC" w:rsidP="00F875DC">
      <w:pPr>
        <w:pStyle w:val="a6"/>
        <w:spacing w:before="0" w:after="0"/>
        <w:ind w:firstLine="709"/>
        <w:jc w:val="both"/>
      </w:pPr>
      <w:r>
        <w:rPr>
          <w:sz w:val="28"/>
          <w:szCs w:val="28"/>
        </w:rPr>
        <w:t>к) иные условия.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4.3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Подготовка Соглашения о предоставлении иных межбюджетных трансфертов бюджету муниципального района в случаях, предусмотренных пунктом 2 настоящего Порядка, осуществляется </w:t>
      </w:r>
      <w:r>
        <w:rPr>
          <w:color w:val="000000"/>
          <w:sz w:val="28"/>
          <w:szCs w:val="28"/>
        </w:rPr>
        <w:t>администрацией сельсовета.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</w:t>
      </w:r>
      <w:r w:rsidRPr="002D624A">
        <w:rPr>
          <w:color w:val="000000"/>
          <w:sz w:val="28"/>
          <w:szCs w:val="28"/>
        </w:rPr>
        <w:t xml:space="preserve">Объем средств и целевое назначение межбюджетных трансфертов утверждаются решением Совета депутатов </w:t>
      </w:r>
      <w:r>
        <w:rPr>
          <w:sz w:val="28"/>
          <w:szCs w:val="28"/>
        </w:rPr>
        <w:t>Гавриловского</w:t>
      </w:r>
      <w:r w:rsidRPr="002D624A">
        <w:rPr>
          <w:color w:val="000000"/>
          <w:sz w:val="28"/>
          <w:szCs w:val="28"/>
        </w:rPr>
        <w:t xml:space="preserve"> сельсовета</w:t>
      </w:r>
      <w:r w:rsidR="00FF0612" w:rsidRPr="00FF0612">
        <w:rPr>
          <w:color w:val="000000"/>
          <w:sz w:val="28"/>
          <w:szCs w:val="28"/>
        </w:rPr>
        <w:t xml:space="preserve"> </w:t>
      </w:r>
      <w:r w:rsidR="00FF0612">
        <w:rPr>
          <w:color w:val="000000"/>
          <w:sz w:val="28"/>
          <w:szCs w:val="28"/>
        </w:rPr>
        <w:t>Саракташского района Оренбургской области</w:t>
      </w:r>
      <w:r w:rsidRPr="002D624A">
        <w:rPr>
          <w:color w:val="000000"/>
          <w:sz w:val="28"/>
          <w:szCs w:val="28"/>
        </w:rPr>
        <w:t xml:space="preserve">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</w:t>
      </w:r>
      <w:r>
        <w:rPr>
          <w:color w:val="000000"/>
          <w:sz w:val="28"/>
          <w:szCs w:val="28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4.5.</w:t>
      </w:r>
      <w:r w:rsidRPr="008A2D90">
        <w:rPr>
          <w:sz w:val="28"/>
          <w:szCs w:val="28"/>
        </w:rPr>
        <w:t xml:space="preserve">Иные межбюджетные трансферты перечисляются из бюджета </w:t>
      </w:r>
      <w:r>
        <w:rPr>
          <w:sz w:val="28"/>
          <w:szCs w:val="28"/>
        </w:rPr>
        <w:t>сельсовета</w:t>
      </w:r>
      <w:r w:rsidRPr="008A2D90">
        <w:rPr>
          <w:sz w:val="28"/>
          <w:szCs w:val="28"/>
        </w:rPr>
        <w:t xml:space="preserve"> в бюджет </w:t>
      </w:r>
      <w:r>
        <w:rPr>
          <w:sz w:val="28"/>
          <w:szCs w:val="28"/>
        </w:rPr>
        <w:t xml:space="preserve">муниципального </w:t>
      </w:r>
      <w:r w:rsidRPr="008A2D90">
        <w:rPr>
          <w:sz w:val="28"/>
          <w:szCs w:val="28"/>
        </w:rPr>
        <w:t xml:space="preserve">района единовременно, не позднее 25-го декабря текущего года, или двумя частями в срок до 1 апреля (не менее 1/2 годового объема межбюджетных трансфертов) и до 1 октября (оставшаяся </w:t>
      </w:r>
      <w:r>
        <w:rPr>
          <w:sz w:val="28"/>
          <w:szCs w:val="28"/>
        </w:rPr>
        <w:t>часть межбюджетных трансфертов),</w:t>
      </w:r>
      <w:r w:rsidRPr="008A2D90">
        <w:rPr>
          <w:sz w:val="28"/>
          <w:szCs w:val="28"/>
        </w:rPr>
        <w:t xml:space="preserve"> в соответствии со свободной бюджетной росписью бюджета поселения на текущий год и кассовым планом</w:t>
      </w:r>
      <w:r>
        <w:rPr>
          <w:sz w:val="28"/>
          <w:szCs w:val="28"/>
        </w:rPr>
        <w:t>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875DC" w:rsidRPr="008E1740" w:rsidRDefault="00F875DC" w:rsidP="00F875DC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8E1740">
        <w:rPr>
          <w:b/>
          <w:color w:val="000000"/>
          <w:sz w:val="28"/>
          <w:szCs w:val="28"/>
        </w:rPr>
        <w:t>5. Контроль за использованием иных межбюджетных трансфертов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Контроль за использованием иных межбюджетных трансфертов, предоставленных бюджету муниципального района, осуществляется путем предоставления в </w:t>
      </w:r>
      <w:r>
        <w:rPr>
          <w:color w:val="000000"/>
          <w:sz w:val="28"/>
          <w:szCs w:val="28"/>
        </w:rPr>
        <w:t>сельсовет</w:t>
      </w:r>
      <w:r w:rsidRPr="008E1740">
        <w:rPr>
          <w:color w:val="000000"/>
          <w:sz w:val="28"/>
          <w:szCs w:val="28"/>
        </w:rPr>
        <w:t xml:space="preserve"> отчетов об использовании финансовых средств. Периодичность и форма предоставления отчетов определяются Соглашением. 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5.2</w:t>
      </w:r>
      <w:r>
        <w:rPr>
          <w:color w:val="000000"/>
          <w:sz w:val="28"/>
          <w:szCs w:val="28"/>
        </w:rPr>
        <w:t>.</w:t>
      </w:r>
      <w:r w:rsidRPr="008E1740">
        <w:rPr>
          <w:color w:val="000000"/>
          <w:sz w:val="28"/>
          <w:szCs w:val="28"/>
        </w:rPr>
        <w:t xml:space="preserve"> Расходование средств, переданных в виде иных межбюджетных трансфертов, на цели, не предусмотренные Соглашением, не допускается. </w:t>
      </w:r>
    </w:p>
    <w:p w:rsidR="00F875DC" w:rsidRPr="002D624A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5.3</w:t>
      </w:r>
      <w:r>
        <w:rPr>
          <w:color w:val="000000"/>
          <w:sz w:val="28"/>
          <w:szCs w:val="28"/>
        </w:rPr>
        <w:t>.</w:t>
      </w:r>
      <w:r w:rsidRPr="002D624A">
        <w:rPr>
          <w:color w:val="000000"/>
          <w:sz w:val="28"/>
          <w:szCs w:val="28"/>
        </w:rPr>
        <w:t>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на те же цели, при наличии потребности в указанных трансфертах в соответствии с решением о бюджете сельского поселения на основании уведомлений по расчетам между бюджетами по межбюджетным трансфертам.</w:t>
      </w:r>
    </w:p>
    <w:p w:rsidR="00F875DC" w:rsidRPr="008E1740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D624A">
        <w:rPr>
          <w:color w:val="000000"/>
          <w:sz w:val="28"/>
          <w:szCs w:val="28"/>
        </w:rPr>
        <w:t xml:space="preserve">При отсутствии потребности в указанных трансфертах, неиспользованные по состоянию на 1 января очередного финансового года, иные межбюджетные трансферты подлежат возврату в бюджет муниципального образования </w:t>
      </w:r>
      <w:r>
        <w:rPr>
          <w:sz w:val="28"/>
          <w:szCs w:val="28"/>
        </w:rPr>
        <w:t>Гавриловский</w:t>
      </w:r>
      <w:r w:rsidRPr="002D624A">
        <w:rPr>
          <w:color w:val="000000"/>
          <w:sz w:val="28"/>
          <w:szCs w:val="28"/>
        </w:rPr>
        <w:t xml:space="preserve"> сельсовет Саракташского района Оренбургской области в срок до 1 февраля следующего за отчетным годом</w:t>
      </w:r>
      <w:r w:rsidRPr="008E1740">
        <w:rPr>
          <w:color w:val="000000"/>
          <w:sz w:val="28"/>
          <w:szCs w:val="28"/>
        </w:rPr>
        <w:t xml:space="preserve">. 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1740">
        <w:rPr>
          <w:color w:val="000000"/>
          <w:sz w:val="28"/>
          <w:szCs w:val="28"/>
        </w:rPr>
        <w:t>5.4</w:t>
      </w:r>
      <w:r>
        <w:rPr>
          <w:color w:val="000000"/>
          <w:sz w:val="28"/>
          <w:szCs w:val="28"/>
        </w:rPr>
        <w:t>.Муниципальный район</w:t>
      </w:r>
      <w:r w:rsidRPr="008E1740">
        <w:rPr>
          <w:color w:val="000000"/>
          <w:sz w:val="28"/>
          <w:szCs w:val="28"/>
        </w:rPr>
        <w:t xml:space="preserve"> за нецелевое использование иных межбюджетных трансфертов нес</w:t>
      </w:r>
      <w:r>
        <w:rPr>
          <w:color w:val="000000"/>
          <w:sz w:val="28"/>
          <w:szCs w:val="28"/>
        </w:rPr>
        <w:t>е</w:t>
      </w:r>
      <w:r w:rsidRPr="008E1740">
        <w:rPr>
          <w:color w:val="000000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5.5.</w:t>
      </w:r>
      <w:r w:rsidRPr="008D1A36">
        <w:rPr>
          <w:color w:val="000000"/>
          <w:sz w:val="28"/>
          <w:szCs w:val="28"/>
        </w:rPr>
        <w:t>Контроль за расходованием межбюджетных трансфертов осуществляет Финансовый отдел администрации Саракташского района Оренбургской области</w:t>
      </w:r>
      <w:r>
        <w:rPr>
          <w:color w:val="000000"/>
          <w:sz w:val="26"/>
          <w:szCs w:val="26"/>
        </w:rPr>
        <w:t>.</w:t>
      </w: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F875DC" w:rsidRDefault="00F875DC" w:rsidP="00F875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B05BE1" w:rsidRDefault="00B05BE1" w:rsidP="00F875DC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5A5AE1" w:rsidRPr="00B05BE1" w:rsidRDefault="005A5AE1" w:rsidP="002A53C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B05BE1" w:rsidRDefault="00B05BE1" w:rsidP="00B05BE1">
      <w:pPr>
        <w:shd w:val="clear" w:color="auto" w:fill="FFFFFF"/>
        <w:spacing w:before="150" w:after="150"/>
        <w:jc w:val="both"/>
        <w:rPr>
          <w:color w:val="000000"/>
          <w:sz w:val="26"/>
          <w:szCs w:val="26"/>
        </w:rPr>
        <w:sectPr w:rsidR="00B05BE1" w:rsidSect="00B05BE1">
          <w:pgSz w:w="11906" w:h="16838"/>
          <w:pgMar w:top="510" w:right="873" w:bottom="635" w:left="1418" w:header="720" w:footer="720" w:gutter="0"/>
          <w:cols w:space="720"/>
          <w:docGrid w:linePitch="600" w:charSpace="36864"/>
        </w:sectPr>
      </w:pPr>
    </w:p>
    <w:p w:rsidR="00B05BE1" w:rsidRDefault="00B05BE1" w:rsidP="005A5AE1">
      <w:pPr>
        <w:rPr>
          <w:color w:val="000000"/>
        </w:rPr>
      </w:pPr>
    </w:p>
    <w:p w:rsidR="00181157" w:rsidRPr="002A53CC" w:rsidRDefault="00B05BE1" w:rsidP="00181157">
      <w:pPr>
        <w:jc w:val="right"/>
        <w:rPr>
          <w:b/>
          <w:sz w:val="28"/>
          <w:szCs w:val="28"/>
        </w:rPr>
      </w:pPr>
      <w:r w:rsidRPr="004B23CD">
        <w:rPr>
          <w:color w:val="000000"/>
        </w:rPr>
        <w:t> </w:t>
      </w:r>
      <w:r w:rsidR="00AA24F0" w:rsidRPr="002A53CC">
        <w:rPr>
          <w:b/>
          <w:sz w:val="28"/>
          <w:szCs w:val="28"/>
        </w:rPr>
        <w:t xml:space="preserve">Приложение </w:t>
      </w:r>
      <w:r w:rsidR="002A53CC" w:rsidRPr="002A53CC">
        <w:rPr>
          <w:b/>
          <w:sz w:val="28"/>
          <w:szCs w:val="28"/>
        </w:rPr>
        <w:t xml:space="preserve">№ </w:t>
      </w:r>
      <w:r w:rsidR="00AA24F0" w:rsidRPr="002A53CC">
        <w:rPr>
          <w:b/>
          <w:sz w:val="28"/>
          <w:szCs w:val="28"/>
        </w:rPr>
        <w:t>3</w:t>
      </w:r>
    </w:p>
    <w:p w:rsidR="00181157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2A53CC" w:rsidRPr="002A53CC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Гавриловск</w:t>
      </w:r>
      <w:r w:rsidR="002A53CC" w:rsidRPr="002A53CC">
        <w:rPr>
          <w:b/>
          <w:sz w:val="28"/>
          <w:szCs w:val="28"/>
        </w:rPr>
        <w:t>ого</w:t>
      </w:r>
      <w:r w:rsidRPr="002A53CC">
        <w:rPr>
          <w:b/>
          <w:sz w:val="28"/>
          <w:szCs w:val="28"/>
        </w:rPr>
        <w:t xml:space="preserve"> сельсовет</w:t>
      </w:r>
      <w:r w:rsidR="002A53CC" w:rsidRPr="002A53CC">
        <w:rPr>
          <w:b/>
          <w:sz w:val="28"/>
          <w:szCs w:val="28"/>
        </w:rPr>
        <w:t>а</w:t>
      </w:r>
    </w:p>
    <w:p w:rsidR="002A53CC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Саракташского района </w:t>
      </w:r>
    </w:p>
    <w:p w:rsidR="00181157" w:rsidRPr="002A53CC" w:rsidRDefault="002A53CC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>Оренбургской области</w:t>
      </w:r>
      <w:r w:rsidR="00181157" w:rsidRPr="002A53CC">
        <w:rPr>
          <w:b/>
          <w:sz w:val="28"/>
          <w:szCs w:val="28"/>
        </w:rPr>
        <w:t xml:space="preserve">     </w:t>
      </w:r>
    </w:p>
    <w:p w:rsidR="00181157" w:rsidRPr="001A21D7" w:rsidRDefault="00181157" w:rsidP="00181157">
      <w:pPr>
        <w:jc w:val="right"/>
        <w:rPr>
          <w:b/>
          <w:sz w:val="28"/>
          <w:szCs w:val="28"/>
        </w:rPr>
      </w:pPr>
      <w:r w:rsidRPr="002A53CC">
        <w:rPr>
          <w:b/>
          <w:sz w:val="28"/>
          <w:szCs w:val="28"/>
        </w:rPr>
        <w:t xml:space="preserve">                                                                          </w:t>
      </w:r>
      <w:r w:rsidRPr="00081394">
        <w:rPr>
          <w:b/>
          <w:sz w:val="28"/>
          <w:szCs w:val="28"/>
        </w:rPr>
        <w:t xml:space="preserve">от </w:t>
      </w:r>
      <w:r w:rsidR="008D1A36">
        <w:rPr>
          <w:b/>
          <w:sz w:val="28"/>
          <w:szCs w:val="28"/>
        </w:rPr>
        <w:t>08</w:t>
      </w:r>
      <w:r w:rsidRPr="00081394">
        <w:rPr>
          <w:b/>
          <w:sz w:val="28"/>
          <w:szCs w:val="28"/>
        </w:rPr>
        <w:t>.11.20</w:t>
      </w:r>
      <w:r w:rsidR="00156E93" w:rsidRPr="00081394">
        <w:rPr>
          <w:b/>
          <w:sz w:val="28"/>
          <w:szCs w:val="28"/>
        </w:rPr>
        <w:t>2</w:t>
      </w:r>
      <w:r w:rsidR="008D1A36">
        <w:rPr>
          <w:b/>
          <w:sz w:val="28"/>
          <w:szCs w:val="28"/>
        </w:rPr>
        <w:t>4</w:t>
      </w:r>
      <w:r w:rsidRPr="00081394">
        <w:rPr>
          <w:b/>
          <w:sz w:val="28"/>
          <w:szCs w:val="28"/>
        </w:rPr>
        <w:t xml:space="preserve"> №</w:t>
      </w:r>
      <w:r w:rsidR="001A21D7" w:rsidRPr="00081394">
        <w:rPr>
          <w:b/>
          <w:sz w:val="28"/>
          <w:szCs w:val="28"/>
        </w:rPr>
        <w:t xml:space="preserve"> 5</w:t>
      </w:r>
      <w:r w:rsidR="008D1A36">
        <w:rPr>
          <w:b/>
          <w:sz w:val="28"/>
          <w:szCs w:val="28"/>
        </w:rPr>
        <w:t>4</w:t>
      </w:r>
      <w:r w:rsidR="00272266" w:rsidRPr="00081394">
        <w:rPr>
          <w:b/>
          <w:sz w:val="28"/>
          <w:szCs w:val="28"/>
        </w:rPr>
        <w:t>-п</w:t>
      </w:r>
    </w:p>
    <w:p w:rsidR="00B05BE1" w:rsidRPr="002A53CC" w:rsidRDefault="00B05BE1" w:rsidP="00181157">
      <w:pPr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ОТЧЕТ</w:t>
      </w:r>
    </w:p>
    <w:p w:rsidR="00B05BE1" w:rsidRPr="002A53CC" w:rsidRDefault="00B05BE1" w:rsidP="00B05BE1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2A53CC">
        <w:rPr>
          <w:color w:val="000000"/>
          <w:sz w:val="28"/>
          <w:szCs w:val="28"/>
        </w:rPr>
        <w:t>об использовании,  межбюджетных трансфертов, на осуществление</w:t>
      </w:r>
      <w:r w:rsidR="00181157" w:rsidRPr="002A53CC">
        <w:rPr>
          <w:color w:val="000000"/>
          <w:sz w:val="28"/>
          <w:szCs w:val="28"/>
        </w:rPr>
        <w:t xml:space="preserve"> части переданных в район полномочий</w:t>
      </w:r>
      <w:r w:rsidRPr="002A53CC">
        <w:rPr>
          <w:color w:val="000000"/>
          <w:sz w:val="28"/>
          <w:szCs w:val="28"/>
        </w:rPr>
        <w:t xml:space="preserve"> по _____________________________________                                                                               на ___________ 20___ г.</w:t>
      </w:r>
    </w:p>
    <w:p w:rsidR="00B05BE1" w:rsidRDefault="00B05BE1" w:rsidP="00B05BE1">
      <w:pPr>
        <w:pStyle w:val="Con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984" w:type="dxa"/>
        <w:tblLayout w:type="fixed"/>
        <w:tblLook w:val="00A0"/>
      </w:tblPr>
      <w:tblGrid>
        <w:gridCol w:w="817"/>
        <w:gridCol w:w="1276"/>
        <w:gridCol w:w="1417"/>
        <w:gridCol w:w="1000"/>
        <w:gridCol w:w="1280"/>
        <w:gridCol w:w="1547"/>
        <w:gridCol w:w="993"/>
        <w:gridCol w:w="1714"/>
        <w:gridCol w:w="1114"/>
        <w:gridCol w:w="1216"/>
        <w:gridCol w:w="1343"/>
        <w:gridCol w:w="1417"/>
        <w:gridCol w:w="850"/>
      </w:tblGrid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01.01.20</w:t>
            </w:r>
            <w:r w:rsidR="00CC52F0">
              <w:rPr>
                <w:lang w:eastAsia="ru-RU"/>
              </w:rPr>
              <w:t>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 xml:space="preserve">Поступило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Количество должностных лиц</w:t>
            </w:r>
          </w:p>
        </w:tc>
        <w:tc>
          <w:tcPr>
            <w:tcW w:w="11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0A669C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Остаток на 31.12</w:t>
            </w:r>
            <w:r w:rsidR="00B05BE1" w:rsidRPr="002A53CC">
              <w:rPr>
                <w:lang w:eastAsia="ru-RU"/>
              </w:rPr>
              <w:t>.20</w:t>
            </w:r>
            <w:r w:rsidR="00CC52F0">
              <w:rPr>
                <w:lang w:eastAsia="ru-RU"/>
              </w:rPr>
              <w:t>__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оплату труда</w:t>
            </w:r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Расходы на материально-техническое обеспечение, всего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связи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Услуги по содержанию имущества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услуги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Прочие расходы</w:t>
            </w:r>
          </w:p>
        </w:tc>
        <w:tc>
          <w:tcPr>
            <w:tcW w:w="1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основных средств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lang w:eastAsia="ru-RU"/>
              </w:rPr>
            </w:pPr>
            <w:r w:rsidRPr="002A53CC">
              <w:rPr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center"/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jc w:val="right"/>
              <w:rPr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B05BE1" w:rsidRPr="007679E5" w:rsidTr="00CC52F0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lang w:eastAsia="ru-RU"/>
              </w:rPr>
            </w:pPr>
            <w:r w:rsidRPr="002A53CC">
              <w:rPr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5BE1" w:rsidRPr="002A53CC" w:rsidRDefault="00B05BE1" w:rsidP="00CC52F0">
            <w:pPr>
              <w:rPr>
                <w:sz w:val="28"/>
                <w:szCs w:val="28"/>
                <w:lang w:eastAsia="ru-RU"/>
              </w:rPr>
            </w:pPr>
            <w:r w:rsidRPr="002A53CC">
              <w:rPr>
                <w:sz w:val="28"/>
                <w:szCs w:val="28"/>
                <w:lang w:eastAsia="ru-RU"/>
              </w:rPr>
              <w:t> </w:t>
            </w:r>
          </w:p>
        </w:tc>
      </w:tr>
    </w:tbl>
    <w:p w:rsidR="00B05BE1" w:rsidRDefault="00B05BE1" w:rsidP="005A5AE1">
      <w:pPr>
        <w:shd w:val="clear" w:color="auto" w:fill="FFFFFF"/>
        <w:rPr>
          <w:color w:val="000000"/>
        </w:rPr>
      </w:pPr>
    </w:p>
    <w:sectPr w:rsidR="00B05BE1" w:rsidSect="005A5AE1">
      <w:pgSz w:w="16838" w:h="11906" w:orient="landscape"/>
      <w:pgMar w:top="851" w:right="1134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C96" w:rsidRDefault="009C5C96" w:rsidP="00CC52F0">
      <w:r>
        <w:separator/>
      </w:r>
    </w:p>
  </w:endnote>
  <w:endnote w:type="continuationSeparator" w:id="1">
    <w:p w:rsidR="009C5C96" w:rsidRDefault="009C5C96" w:rsidP="00CC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C96" w:rsidRDefault="009C5C96" w:rsidP="00CC52F0">
      <w:r>
        <w:separator/>
      </w:r>
    </w:p>
  </w:footnote>
  <w:footnote w:type="continuationSeparator" w:id="1">
    <w:p w:rsidR="009C5C96" w:rsidRDefault="009C5C96" w:rsidP="00CC5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498"/>
    <w:multiLevelType w:val="hybridMultilevel"/>
    <w:tmpl w:val="C512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>
    <w:nsid w:val="4854138E"/>
    <w:multiLevelType w:val="hybridMultilevel"/>
    <w:tmpl w:val="F9F48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FF9"/>
    <w:multiLevelType w:val="hybridMultilevel"/>
    <w:tmpl w:val="4E02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361E0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6C12B1"/>
    <w:multiLevelType w:val="hybridMultilevel"/>
    <w:tmpl w:val="522A8FB0"/>
    <w:lvl w:ilvl="0" w:tplc="0672AC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DA6D62"/>
    <w:multiLevelType w:val="hybridMultilevel"/>
    <w:tmpl w:val="367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5AD7C4E"/>
    <w:multiLevelType w:val="hybridMultilevel"/>
    <w:tmpl w:val="1930A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20775"/>
    <w:multiLevelType w:val="hybridMultilevel"/>
    <w:tmpl w:val="ACCCB5A2"/>
    <w:lvl w:ilvl="0" w:tplc="921A88DC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CE5"/>
    <w:multiLevelType w:val="hybridMultilevel"/>
    <w:tmpl w:val="5FCEC1FE"/>
    <w:lvl w:ilvl="0" w:tplc="266432C0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5E52BD"/>
    <w:multiLevelType w:val="hybridMultilevel"/>
    <w:tmpl w:val="70FA9C1A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7CE"/>
    <w:rsid w:val="00041D9A"/>
    <w:rsid w:val="00054EAC"/>
    <w:rsid w:val="00070DA2"/>
    <w:rsid w:val="000727CE"/>
    <w:rsid w:val="00081394"/>
    <w:rsid w:val="000A669C"/>
    <w:rsid w:val="000D286C"/>
    <w:rsid w:val="000D2AE4"/>
    <w:rsid w:val="000E4E9C"/>
    <w:rsid w:val="000F2727"/>
    <w:rsid w:val="00100890"/>
    <w:rsid w:val="001042F4"/>
    <w:rsid w:val="00112BE8"/>
    <w:rsid w:val="00125754"/>
    <w:rsid w:val="001509BE"/>
    <w:rsid w:val="00156E93"/>
    <w:rsid w:val="00162253"/>
    <w:rsid w:val="00181157"/>
    <w:rsid w:val="001A093C"/>
    <w:rsid w:val="001A21D7"/>
    <w:rsid w:val="001D6B2D"/>
    <w:rsid w:val="0022448B"/>
    <w:rsid w:val="00230BA2"/>
    <w:rsid w:val="00242874"/>
    <w:rsid w:val="00247B23"/>
    <w:rsid w:val="00272266"/>
    <w:rsid w:val="00282816"/>
    <w:rsid w:val="002833E3"/>
    <w:rsid w:val="002960BF"/>
    <w:rsid w:val="002A40C3"/>
    <w:rsid w:val="002A53CC"/>
    <w:rsid w:val="0030593C"/>
    <w:rsid w:val="003452ED"/>
    <w:rsid w:val="003B1DED"/>
    <w:rsid w:val="003E57A5"/>
    <w:rsid w:val="00472198"/>
    <w:rsid w:val="0048703E"/>
    <w:rsid w:val="00516AC5"/>
    <w:rsid w:val="00564176"/>
    <w:rsid w:val="00596A7F"/>
    <w:rsid w:val="005A5AE1"/>
    <w:rsid w:val="005C0290"/>
    <w:rsid w:val="005C7F1A"/>
    <w:rsid w:val="005D0AE0"/>
    <w:rsid w:val="005D76A4"/>
    <w:rsid w:val="00603F05"/>
    <w:rsid w:val="0065537B"/>
    <w:rsid w:val="006A0843"/>
    <w:rsid w:val="006F5D31"/>
    <w:rsid w:val="00755D3F"/>
    <w:rsid w:val="00794CF6"/>
    <w:rsid w:val="007B1AAF"/>
    <w:rsid w:val="007F6D29"/>
    <w:rsid w:val="008C2D61"/>
    <w:rsid w:val="008D1A36"/>
    <w:rsid w:val="008D74D2"/>
    <w:rsid w:val="008E5B18"/>
    <w:rsid w:val="008F2CEF"/>
    <w:rsid w:val="009243E4"/>
    <w:rsid w:val="009275B5"/>
    <w:rsid w:val="00961A6C"/>
    <w:rsid w:val="00993805"/>
    <w:rsid w:val="009B356A"/>
    <w:rsid w:val="009C5C96"/>
    <w:rsid w:val="009F4A68"/>
    <w:rsid w:val="00A01540"/>
    <w:rsid w:val="00A054F2"/>
    <w:rsid w:val="00A35521"/>
    <w:rsid w:val="00A44598"/>
    <w:rsid w:val="00A46D76"/>
    <w:rsid w:val="00A56E79"/>
    <w:rsid w:val="00AA24F0"/>
    <w:rsid w:val="00AC0161"/>
    <w:rsid w:val="00AD547C"/>
    <w:rsid w:val="00B05BE1"/>
    <w:rsid w:val="00B327EB"/>
    <w:rsid w:val="00B74D2C"/>
    <w:rsid w:val="00B85BA4"/>
    <w:rsid w:val="00B86CC9"/>
    <w:rsid w:val="00BE116F"/>
    <w:rsid w:val="00BF387F"/>
    <w:rsid w:val="00C023F4"/>
    <w:rsid w:val="00C44E95"/>
    <w:rsid w:val="00C64F26"/>
    <w:rsid w:val="00C74B5A"/>
    <w:rsid w:val="00C838C4"/>
    <w:rsid w:val="00CB00FF"/>
    <w:rsid w:val="00CB52E3"/>
    <w:rsid w:val="00CB561E"/>
    <w:rsid w:val="00CC52F0"/>
    <w:rsid w:val="00CF697B"/>
    <w:rsid w:val="00D06448"/>
    <w:rsid w:val="00D51BA6"/>
    <w:rsid w:val="00DB39E8"/>
    <w:rsid w:val="00E5116C"/>
    <w:rsid w:val="00E70BCE"/>
    <w:rsid w:val="00E72EBE"/>
    <w:rsid w:val="00E83383"/>
    <w:rsid w:val="00EB2224"/>
    <w:rsid w:val="00EC38D1"/>
    <w:rsid w:val="00ED2265"/>
    <w:rsid w:val="00F129BD"/>
    <w:rsid w:val="00F2137B"/>
    <w:rsid w:val="00F75341"/>
    <w:rsid w:val="00F875DC"/>
    <w:rsid w:val="00FA4E51"/>
    <w:rsid w:val="00FD0DB1"/>
    <w:rsid w:val="00FF0612"/>
    <w:rsid w:val="00FF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character" w:customStyle="1" w:styleId="4">
    <w:name w:val="Основной текст (4)_"/>
    <w:link w:val="40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rsid w:val="00112BE8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12BE8"/>
    <w:pPr>
      <w:widowControl w:val="0"/>
      <w:shd w:val="clear" w:color="auto" w:fill="FFFFFF"/>
      <w:suppressAutoHyphens w:val="0"/>
      <w:spacing w:after="240" w:line="269" w:lineRule="exact"/>
    </w:pPr>
    <w:rPr>
      <w:rFonts w:ascii="Segoe UI" w:hAnsi="Segoe UI"/>
      <w:b/>
      <w:bCs/>
      <w:sz w:val="19"/>
      <w:szCs w:val="19"/>
      <w:lang/>
    </w:rPr>
  </w:style>
  <w:style w:type="paragraph" w:customStyle="1" w:styleId="22">
    <w:name w:val="Заголовок №2"/>
    <w:basedOn w:val="a"/>
    <w:link w:val="21"/>
    <w:rsid w:val="00112BE8"/>
    <w:pPr>
      <w:widowControl w:val="0"/>
      <w:shd w:val="clear" w:color="auto" w:fill="FFFFFF"/>
      <w:suppressAutoHyphens w:val="0"/>
      <w:spacing w:before="240" w:after="360" w:line="240" w:lineRule="atLeast"/>
      <w:jc w:val="center"/>
      <w:outlineLvl w:val="1"/>
    </w:pPr>
    <w:rPr>
      <w:rFonts w:ascii="Segoe UI" w:hAnsi="Segoe UI"/>
      <w:b/>
      <w:bCs/>
      <w:sz w:val="19"/>
      <w:szCs w:val="19"/>
      <w:lang/>
    </w:rPr>
  </w:style>
  <w:style w:type="paragraph" w:styleId="a6">
    <w:name w:val="Normal (Web)"/>
    <w:basedOn w:val="a"/>
    <w:uiPriority w:val="99"/>
    <w:rsid w:val="00112BE8"/>
    <w:pPr>
      <w:spacing w:before="280" w:after="280"/>
    </w:pPr>
  </w:style>
  <w:style w:type="paragraph" w:styleId="a7">
    <w:name w:val="Balloon Text"/>
    <w:basedOn w:val="a"/>
    <w:link w:val="a8"/>
    <w:rsid w:val="000F2727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0F2727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rsid w:val="00CC52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C52F0"/>
    <w:rPr>
      <w:sz w:val="24"/>
      <w:szCs w:val="24"/>
      <w:lang w:eastAsia="ar-SA"/>
    </w:rPr>
  </w:style>
  <w:style w:type="paragraph" w:styleId="ab">
    <w:name w:val="footer"/>
    <w:basedOn w:val="a"/>
    <w:link w:val="ac"/>
    <w:rsid w:val="00CC52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C52F0"/>
    <w:rPr>
      <w:sz w:val="24"/>
      <w:szCs w:val="24"/>
      <w:lang w:eastAsia="ar-SA"/>
    </w:rPr>
  </w:style>
  <w:style w:type="paragraph" w:customStyle="1" w:styleId="Default">
    <w:name w:val="Default"/>
    <w:rsid w:val="00F875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2023-11-15T05:15:00Z</cp:lastPrinted>
  <dcterms:created xsi:type="dcterms:W3CDTF">2025-03-20T09:15:00Z</dcterms:created>
  <dcterms:modified xsi:type="dcterms:W3CDTF">2025-03-20T09:15:00Z</dcterms:modified>
</cp:coreProperties>
</file>