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СОГЛАШЕНИЕ №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 xml:space="preserve">между администрацией Саракташского района и администрацией </w:t>
      </w:r>
      <w:proofErr w:type="spellStart"/>
      <w:r w:rsidR="00130562">
        <w:rPr>
          <w:rFonts w:ascii="Times New Roman" w:hAnsi="Times New Roman"/>
          <w:bCs/>
          <w:sz w:val="28"/>
          <w:szCs w:val="28"/>
        </w:rPr>
        <w:t>Гавриловского</w:t>
      </w:r>
      <w:proofErr w:type="spellEnd"/>
      <w:r w:rsidR="00130562">
        <w:rPr>
          <w:rFonts w:ascii="Times New Roman" w:hAnsi="Times New Roman"/>
          <w:bCs/>
          <w:sz w:val="28"/>
          <w:szCs w:val="28"/>
        </w:rPr>
        <w:t xml:space="preserve"> сельсовета</w:t>
      </w:r>
      <w:r w:rsidRPr="00A15399">
        <w:rPr>
          <w:rFonts w:ascii="Times New Roman" w:hAnsi="Times New Roman"/>
          <w:bCs/>
          <w:sz w:val="28"/>
          <w:szCs w:val="28"/>
        </w:rPr>
        <w:t xml:space="preserve"> о предоставлении межбюджетных трансфертов на </w:t>
      </w:r>
      <w:r w:rsidR="00130562">
        <w:rPr>
          <w:rFonts w:ascii="Times New Roman" w:hAnsi="Times New Roman"/>
          <w:bCs/>
          <w:sz w:val="28"/>
          <w:szCs w:val="28"/>
        </w:rPr>
        <w:t>реализацию мероприятий молодежного инициативного проекта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п. Саракташ                                                      «</w:t>
      </w:r>
      <w:r w:rsidR="00130562">
        <w:rPr>
          <w:rFonts w:ascii="Times New Roman" w:hAnsi="Times New Roman"/>
          <w:bCs/>
          <w:sz w:val="28"/>
          <w:szCs w:val="28"/>
        </w:rPr>
        <w:t>21</w:t>
      </w:r>
      <w:r w:rsidRPr="00A15399">
        <w:rPr>
          <w:rFonts w:ascii="Times New Roman" w:hAnsi="Times New Roman"/>
          <w:bCs/>
          <w:sz w:val="28"/>
          <w:szCs w:val="28"/>
        </w:rPr>
        <w:t xml:space="preserve">» </w:t>
      </w:r>
      <w:r w:rsidR="00130562">
        <w:rPr>
          <w:rFonts w:ascii="Times New Roman" w:hAnsi="Times New Roman"/>
          <w:bCs/>
          <w:sz w:val="28"/>
          <w:szCs w:val="28"/>
        </w:rPr>
        <w:t>октября</w:t>
      </w:r>
      <w:r w:rsidRPr="00A15399">
        <w:rPr>
          <w:rFonts w:ascii="Times New Roman" w:hAnsi="Times New Roman"/>
          <w:bCs/>
          <w:sz w:val="28"/>
          <w:szCs w:val="28"/>
        </w:rPr>
        <w:t xml:space="preserve"> 20</w:t>
      </w:r>
      <w:r w:rsidR="00130562">
        <w:rPr>
          <w:rFonts w:ascii="Times New Roman" w:hAnsi="Times New Roman"/>
          <w:bCs/>
          <w:sz w:val="28"/>
          <w:szCs w:val="28"/>
        </w:rPr>
        <w:t>24</w:t>
      </w:r>
      <w:r w:rsidRPr="00A15399">
        <w:rPr>
          <w:rFonts w:ascii="Times New Roman" w:hAnsi="Times New Roman"/>
          <w:bCs/>
          <w:sz w:val="28"/>
          <w:szCs w:val="28"/>
        </w:rPr>
        <w:t xml:space="preserve"> года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Администрация Саракташского района, именуемая в дальнейшем Район в лице главыСаракташского района</w:t>
      </w:r>
      <w:r w:rsidR="00130562">
        <w:rPr>
          <w:rFonts w:ascii="Times New Roman" w:hAnsi="Times New Roman"/>
          <w:bCs/>
          <w:sz w:val="28"/>
          <w:szCs w:val="28"/>
          <w:u w:val="single"/>
        </w:rPr>
        <w:t>Кабанова   Максима   Викторовича</w:t>
      </w:r>
      <w:r w:rsidR="00130562">
        <w:rPr>
          <w:rFonts w:ascii="Times New Roman" w:hAnsi="Times New Roman"/>
          <w:bCs/>
          <w:sz w:val="28"/>
          <w:szCs w:val="28"/>
        </w:rPr>
        <w:t>,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A15399">
        <w:rPr>
          <w:rFonts w:ascii="Times New Roman" w:hAnsi="Times New Roman"/>
          <w:bCs/>
          <w:sz w:val="16"/>
          <w:szCs w:val="16"/>
        </w:rPr>
        <w:t xml:space="preserve"> (Фамилия Имя Отчество)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 xml:space="preserve">действующего на основании Устава с одной стороны и администрация </w:t>
      </w:r>
      <w:proofErr w:type="spellStart"/>
      <w:r w:rsidR="00130562">
        <w:rPr>
          <w:rFonts w:ascii="Times New Roman" w:hAnsi="Times New Roman"/>
          <w:bCs/>
          <w:sz w:val="28"/>
          <w:szCs w:val="28"/>
          <w:u w:val="single"/>
        </w:rPr>
        <w:t>Гавриловского</w:t>
      </w:r>
      <w:proofErr w:type="spellEnd"/>
      <w:r w:rsidR="00130562">
        <w:rPr>
          <w:rFonts w:ascii="Times New Roman" w:hAnsi="Times New Roman"/>
          <w:bCs/>
          <w:sz w:val="28"/>
          <w:szCs w:val="28"/>
          <w:u w:val="single"/>
        </w:rPr>
        <w:t xml:space="preserve">  сельсовета</w:t>
      </w:r>
      <w:r w:rsidRPr="00A15399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A15399">
        <w:rPr>
          <w:rFonts w:ascii="Times New Roman" w:hAnsi="Times New Roman"/>
          <w:bCs/>
          <w:sz w:val="28"/>
          <w:szCs w:val="28"/>
        </w:rPr>
        <w:t>именуемаяв</w:t>
      </w:r>
      <w:proofErr w:type="spellEnd"/>
      <w:r w:rsidRPr="00A15399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A15399">
        <w:rPr>
          <w:rFonts w:ascii="Times New Roman" w:hAnsi="Times New Roman"/>
          <w:bCs/>
          <w:sz w:val="28"/>
          <w:szCs w:val="28"/>
        </w:rPr>
        <w:t>дальнейшемПоселение</w:t>
      </w:r>
      <w:proofErr w:type="spellEnd"/>
      <w:r w:rsidRPr="00A15399">
        <w:rPr>
          <w:rFonts w:ascii="Times New Roman" w:hAnsi="Times New Roman"/>
          <w:bCs/>
          <w:sz w:val="28"/>
          <w:szCs w:val="28"/>
        </w:rPr>
        <w:t xml:space="preserve">, в лице 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A15399">
        <w:rPr>
          <w:rFonts w:ascii="Times New Roman" w:hAnsi="Times New Roman"/>
          <w:bCs/>
          <w:sz w:val="16"/>
          <w:szCs w:val="16"/>
        </w:rPr>
        <w:t xml:space="preserve">      (наименование поселения)</w:t>
      </w:r>
    </w:p>
    <w:p w:rsidR="00DB0F55" w:rsidRPr="00A15399" w:rsidRDefault="00130562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главы</w:t>
      </w:r>
      <w:r w:rsidR="00353E23">
        <w:rPr>
          <w:rFonts w:ascii="Times New Roman" w:hAnsi="Times New Roman"/>
          <w:bCs/>
          <w:sz w:val="28"/>
          <w:szCs w:val="28"/>
          <w:u w:val="single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Варламовой Елены Ивановны</w:t>
      </w:r>
      <w:r w:rsidR="00DB0F55" w:rsidRPr="00A15399">
        <w:rPr>
          <w:rFonts w:ascii="Times New Roman" w:hAnsi="Times New Roman"/>
          <w:bCs/>
          <w:sz w:val="28"/>
          <w:szCs w:val="28"/>
        </w:rPr>
        <w:t>, действующе</w:t>
      </w:r>
      <w:r w:rsidR="00D45B99">
        <w:rPr>
          <w:rFonts w:ascii="Times New Roman" w:hAnsi="Times New Roman"/>
          <w:bCs/>
          <w:sz w:val="28"/>
          <w:szCs w:val="28"/>
        </w:rPr>
        <w:t>й</w:t>
      </w:r>
      <w:bookmarkStart w:id="0" w:name="_GoBack"/>
      <w:bookmarkEnd w:id="0"/>
      <w:r w:rsidR="00DB0F55" w:rsidRPr="00A15399">
        <w:rPr>
          <w:rFonts w:ascii="Times New Roman" w:hAnsi="Times New Roman"/>
          <w:bCs/>
          <w:sz w:val="28"/>
          <w:szCs w:val="28"/>
        </w:rPr>
        <w:t xml:space="preserve"> на основании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A15399">
        <w:rPr>
          <w:rFonts w:ascii="Times New Roman" w:hAnsi="Times New Roman"/>
          <w:bCs/>
          <w:sz w:val="16"/>
          <w:szCs w:val="16"/>
        </w:rPr>
        <w:t xml:space="preserve">                              (должность, Фамилия Имя Отчество)</w:t>
      </w:r>
    </w:p>
    <w:p w:rsidR="00DB0F55" w:rsidRPr="00A15399" w:rsidRDefault="00353E23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u w:val="single"/>
        </w:rPr>
        <w:t>Устава</w:t>
      </w:r>
      <w:r w:rsidR="00DB0F55" w:rsidRPr="00A15399">
        <w:rPr>
          <w:rFonts w:ascii="Times New Roman" w:hAnsi="Times New Roman"/>
          <w:bCs/>
          <w:sz w:val="28"/>
          <w:szCs w:val="28"/>
        </w:rPr>
        <w:t xml:space="preserve">с другой стороны, именуемые в дальнейшем Сторонами, </w:t>
      </w:r>
      <w:r w:rsidRPr="00A15399">
        <w:rPr>
          <w:rFonts w:ascii="Times New Roman" w:hAnsi="Times New Roman"/>
          <w:bCs/>
          <w:sz w:val="28"/>
          <w:szCs w:val="28"/>
        </w:rPr>
        <w:t>заключили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A15399">
        <w:rPr>
          <w:rFonts w:ascii="Times New Roman" w:hAnsi="Times New Roman"/>
          <w:bCs/>
          <w:sz w:val="16"/>
          <w:szCs w:val="16"/>
        </w:rPr>
        <w:t xml:space="preserve">  (НПА)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настоящее соглашение о нижеследующем: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1. Предмет соглашения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 xml:space="preserve">1.1. Предметом настоящего соглашения является предоставление из районного бюджета в </w:t>
      </w:r>
      <w:r w:rsidRPr="00D1149F">
        <w:rPr>
          <w:rFonts w:ascii="Times New Roman" w:hAnsi="Times New Roman"/>
          <w:bCs/>
          <w:sz w:val="28"/>
          <w:szCs w:val="28"/>
        </w:rPr>
        <w:t>20</w:t>
      </w:r>
      <w:r w:rsidR="00D1149F" w:rsidRPr="00D1149F">
        <w:rPr>
          <w:rFonts w:ascii="Times New Roman" w:hAnsi="Times New Roman"/>
          <w:bCs/>
          <w:sz w:val="28"/>
          <w:szCs w:val="28"/>
          <w:u w:val="single"/>
        </w:rPr>
        <w:t>24</w:t>
      </w:r>
      <w:r w:rsidRPr="00D1149F">
        <w:rPr>
          <w:rFonts w:ascii="Times New Roman" w:hAnsi="Times New Roman"/>
          <w:bCs/>
          <w:sz w:val="28"/>
          <w:szCs w:val="28"/>
        </w:rPr>
        <w:t>году</w:t>
      </w:r>
      <w:r w:rsidRPr="00A15399">
        <w:rPr>
          <w:rFonts w:ascii="Times New Roman" w:hAnsi="Times New Roman"/>
          <w:bCs/>
          <w:sz w:val="28"/>
          <w:szCs w:val="28"/>
        </w:rPr>
        <w:t xml:space="preserve"> бюджету </w:t>
      </w:r>
      <w:proofErr w:type="spellStart"/>
      <w:r w:rsidR="00D1149F">
        <w:rPr>
          <w:rFonts w:ascii="Times New Roman" w:hAnsi="Times New Roman"/>
          <w:bCs/>
          <w:sz w:val="28"/>
          <w:szCs w:val="28"/>
          <w:u w:val="single"/>
        </w:rPr>
        <w:t>Гавриловского</w:t>
      </w:r>
      <w:proofErr w:type="spellEnd"/>
      <w:r w:rsidRPr="00A15399">
        <w:rPr>
          <w:rFonts w:ascii="Times New Roman" w:hAnsi="Times New Roman"/>
          <w:bCs/>
          <w:sz w:val="28"/>
          <w:szCs w:val="28"/>
        </w:rPr>
        <w:t xml:space="preserve"> совета иного межбюджетного трансферта, имеющего целевое назначение </w:t>
      </w:r>
      <w:r w:rsidR="00D1149F">
        <w:rPr>
          <w:rFonts w:ascii="Times New Roman" w:hAnsi="Times New Roman"/>
          <w:bCs/>
          <w:sz w:val="28"/>
          <w:szCs w:val="28"/>
          <w:u w:val="single"/>
        </w:rPr>
        <w:t>на реализацию мероприятий молодежного инициативного проекта</w:t>
      </w:r>
      <w:r w:rsidRPr="00A15399">
        <w:rPr>
          <w:rFonts w:ascii="Times New Roman" w:hAnsi="Times New Roman"/>
          <w:bCs/>
          <w:sz w:val="28"/>
          <w:szCs w:val="28"/>
        </w:rPr>
        <w:t>,</w:t>
      </w:r>
      <w:r w:rsidR="00D1149F" w:rsidRPr="00A15399">
        <w:rPr>
          <w:rFonts w:ascii="Times New Roman" w:hAnsi="Times New Roman"/>
          <w:bCs/>
          <w:sz w:val="28"/>
          <w:szCs w:val="28"/>
        </w:rPr>
        <w:t xml:space="preserve">(далее – 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A15399">
        <w:rPr>
          <w:rFonts w:ascii="Times New Roman" w:hAnsi="Times New Roman"/>
          <w:bCs/>
          <w:sz w:val="16"/>
          <w:szCs w:val="16"/>
        </w:rPr>
        <w:t xml:space="preserve">                       (наименование иного межбюджетного трансферта, имеющего целевое назначение)</w:t>
      </w:r>
    </w:p>
    <w:p w:rsidR="00DB0F55" w:rsidRPr="00A15399" w:rsidRDefault="00D1149F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 xml:space="preserve">иной </w:t>
      </w:r>
      <w:r w:rsidR="00DB0F55" w:rsidRPr="00A15399">
        <w:rPr>
          <w:rFonts w:ascii="Times New Roman" w:hAnsi="Times New Roman"/>
          <w:bCs/>
          <w:sz w:val="28"/>
          <w:szCs w:val="28"/>
        </w:rPr>
        <w:t xml:space="preserve">межбюджетный трансферт), в соответствии с лимитами бюджетных обязательств, доведёнными финансовому отделу администрации как получателю бюджетных средств по кодам бюджетной классификации расходов бюджета (далее – коды БК) </w:t>
      </w:r>
      <w:r w:rsidRPr="00D1149F">
        <w:rPr>
          <w:rFonts w:ascii="Times New Roman" w:hAnsi="Times New Roman"/>
          <w:bCs/>
          <w:sz w:val="28"/>
          <w:szCs w:val="28"/>
          <w:u w:val="single"/>
        </w:rPr>
        <w:t>012 1403 226Р19М010 540</w:t>
      </w:r>
      <w:r w:rsidR="00DB0F55" w:rsidRPr="00A15399">
        <w:rPr>
          <w:rFonts w:ascii="Times New Roman" w:hAnsi="Times New Roman"/>
          <w:bCs/>
          <w:sz w:val="28"/>
          <w:szCs w:val="28"/>
        </w:rPr>
        <w:t>в рамках</w:t>
      </w:r>
      <w:r w:rsidRPr="00D1149F">
        <w:rPr>
          <w:rFonts w:ascii="Times New Roman" w:hAnsi="Times New Roman"/>
          <w:bCs/>
          <w:sz w:val="28"/>
          <w:szCs w:val="28"/>
          <w:u w:val="single"/>
        </w:rPr>
        <w:t>приоритетного проекта «Молодежный бюджет» муниципальной программы «Реализация муниципальной молодежной политики в Саракташском районе»</w:t>
      </w:r>
      <w:r w:rsidR="00DB0F55" w:rsidRPr="00A15399">
        <w:rPr>
          <w:rFonts w:ascii="Times New Roman" w:hAnsi="Times New Roman"/>
          <w:bCs/>
          <w:sz w:val="28"/>
          <w:szCs w:val="28"/>
        </w:rPr>
        <w:t>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  <w:r w:rsidRPr="00D1149F">
        <w:rPr>
          <w:rFonts w:ascii="Times New Roman" w:hAnsi="Times New Roman"/>
          <w:bCs/>
          <w:sz w:val="16"/>
          <w:szCs w:val="16"/>
        </w:rPr>
        <w:t>(наименование регионального проекта, приоритетного проекта, комплекса процессных мероприятий, муниципальной программы, в рамках которых выделяется иной межбюджетный трансферт)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B0F55" w:rsidRPr="00A15399" w:rsidRDefault="00DB0F55" w:rsidP="00DB0F5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Права и обязанности Сторон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2.1. В целях реализации настоящего соглашения Район обязуется: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2.1.1. Обеспечить предоставление Поселению иного межбюджетного трансферта в порядке, установленном настоящим соглашением.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2.1.2. По запросу Поселения своевременно и в полном объеме предоставлять информацию в целях исполнения Поселением мероприятия, на которое предоставляется иной межбюджетный трансферт.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2.1.3.Предусмотреть в бюджете Района на очередной финансовый год и на плановый период расходы на предоставление иных межбюджетных трансфертов.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2.2. В целях реализации настоящего соглашения Район вправе: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 xml:space="preserve">2.2.1. Участвовать в совещаниях, проводимых Поселением по вопросам реализации мероприятия, на которое предоставляется иной межбюджетный </w:t>
      </w:r>
      <w:r w:rsidRPr="00A15399">
        <w:rPr>
          <w:rFonts w:ascii="Times New Roman" w:hAnsi="Times New Roman"/>
          <w:bCs/>
          <w:sz w:val="28"/>
          <w:szCs w:val="28"/>
        </w:rPr>
        <w:lastRenderedPageBreak/>
        <w:t>трансферт (далее – мероприятие).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2.2.2. Вносить предложения и давать рекомендации по повышению эффективности реализации мероприятия.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2.2.3. Установить показатели результативности исполнения мероприятия согласно приложению № 1 к настоящему соглашению.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2.2.4. Осуществлять контроль за реализацией мероприятия, а также за целевым использованием предоставленных иных межбюджетных трансфертов.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2.2.5. Требовать возврата предоставленных иных межбюджетных трансфертов в случаях их нецелевого использования Поселением, а также неисполнения Поселением мероприятия.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2.3. В целях реализации настоящего соглашения Поселение обязуется: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2.3.1. Своевременно, качественно, добросовестно и в полном объеме выполнять обязательства по реализации мероприятия, в соответствии с законодательством Российской Федерации, Оренбургской области и настоящим соглашением, с учетом потребностей и интересов Саракташского района.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2.3.2. Обеспечить достижение значений показателей результативности, установленных приложением № 1 к настоящему соглашению.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2.3.3. Ежеквартально в срок до 5-го числа месяца, следующего за отчетным кварталом, предоставлять Району отчет об использовании средств района и отчет о достижении значений показателей результативности по формам согласно приложениям № 2 и 3 к настоящему соглашению.  Отчеты за год в срок до 11-го января года, следующего за отчетным.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2.3.4. Предоставлять документы и иную информацию, связанную с реализацией мероприятия не позднее трех дней со дня получения письменного запроса.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2.3.5. Обеспечивать условия для беспрепятственного проведения Районом проверок реализации мероприятия и использования предоставленных иных межбюджетных трансфертов.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2.3.6. В случае, предусмотренном пунктом 3.3. настоящего соглашения, предоставлять Району заявку на перечисление средств с документами, подтверждающими возникновение у Поселения обязательств по оплате расходов, связанных с реализацией мероприятия, по форме согласно приложению № 4 к настоящему соглашению.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2.4. В целях реализации настоящего соглашения Поселение вправе: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2.4.1. Запрашивать у Района информацию, необходимую для реализации мероприятия.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3. Порядок предоставления финансовых средств для осуществления переданных полномочий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 xml:space="preserve">3.1. Общий объем иных межбюджетных трансфертов, подлежащих перечислению в бюджет Поселения в соответствии с настоящим соглашением, составляет </w:t>
      </w:r>
      <w:r w:rsidR="0059032B" w:rsidRPr="0059032B">
        <w:rPr>
          <w:rFonts w:ascii="Times New Roman" w:hAnsi="Times New Roman"/>
          <w:bCs/>
          <w:sz w:val="28"/>
          <w:szCs w:val="28"/>
          <w:u w:val="single"/>
        </w:rPr>
        <w:t>300 000</w:t>
      </w:r>
      <w:r w:rsidRPr="00A15399">
        <w:rPr>
          <w:rFonts w:ascii="Times New Roman" w:hAnsi="Times New Roman"/>
          <w:bCs/>
          <w:sz w:val="28"/>
          <w:szCs w:val="28"/>
        </w:rPr>
        <w:t xml:space="preserve"> (</w:t>
      </w:r>
      <w:r w:rsidR="0059032B">
        <w:rPr>
          <w:rFonts w:ascii="Times New Roman" w:hAnsi="Times New Roman"/>
          <w:bCs/>
          <w:sz w:val="28"/>
          <w:szCs w:val="28"/>
          <w:u w:val="single"/>
        </w:rPr>
        <w:t>триста тысяч</w:t>
      </w:r>
      <w:r w:rsidRPr="00A15399">
        <w:rPr>
          <w:rFonts w:ascii="Times New Roman" w:hAnsi="Times New Roman"/>
          <w:bCs/>
          <w:sz w:val="28"/>
          <w:szCs w:val="28"/>
        </w:rPr>
        <w:t xml:space="preserve">) рублей </w:t>
      </w:r>
      <w:r w:rsidR="0059032B">
        <w:rPr>
          <w:rFonts w:ascii="Times New Roman" w:hAnsi="Times New Roman"/>
          <w:bCs/>
          <w:sz w:val="28"/>
          <w:szCs w:val="28"/>
          <w:u w:val="single"/>
        </w:rPr>
        <w:t>00</w:t>
      </w:r>
      <w:r w:rsidRPr="00A15399">
        <w:rPr>
          <w:rFonts w:ascii="Times New Roman" w:hAnsi="Times New Roman"/>
          <w:bCs/>
          <w:sz w:val="28"/>
          <w:szCs w:val="28"/>
        </w:rPr>
        <w:t xml:space="preserve"> копеек.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A15399">
        <w:rPr>
          <w:rFonts w:ascii="Times New Roman" w:hAnsi="Times New Roman"/>
          <w:bCs/>
          <w:sz w:val="28"/>
          <w:szCs w:val="28"/>
        </w:rPr>
        <w:t xml:space="preserve">3.3. Финансовые средства перечисляются _______________________ / </w:t>
      </w:r>
      <w:r w:rsidRPr="0059032B">
        <w:rPr>
          <w:rFonts w:ascii="Times New Roman" w:hAnsi="Times New Roman"/>
          <w:bCs/>
          <w:sz w:val="28"/>
          <w:szCs w:val="28"/>
          <w:u w:val="single"/>
        </w:rPr>
        <w:t>в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A15399">
        <w:rPr>
          <w:rFonts w:ascii="Times New Roman" w:hAnsi="Times New Roman"/>
          <w:bCs/>
          <w:sz w:val="20"/>
          <w:szCs w:val="20"/>
        </w:rPr>
        <w:lastRenderedPageBreak/>
        <w:t xml:space="preserve">                                                                                                       Указать периодичность, с которой 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0"/>
          <w:szCs w:val="20"/>
        </w:rPr>
      </w:pPr>
      <w:r w:rsidRPr="00A15399">
        <w:rPr>
          <w:rFonts w:ascii="Times New Roman" w:hAnsi="Times New Roman"/>
          <w:bCs/>
          <w:sz w:val="20"/>
          <w:szCs w:val="20"/>
        </w:rPr>
        <w:t xml:space="preserve">                                                                                                            перечисляются трансферты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9032B">
        <w:rPr>
          <w:rFonts w:ascii="Times New Roman" w:hAnsi="Times New Roman"/>
          <w:bCs/>
          <w:sz w:val="28"/>
          <w:szCs w:val="28"/>
          <w:u w:val="single"/>
        </w:rPr>
        <w:t>соответствии с полученной от Поселения заявкой</w:t>
      </w:r>
      <w:r w:rsidRPr="00A15399">
        <w:rPr>
          <w:rFonts w:ascii="Times New Roman" w:hAnsi="Times New Roman"/>
          <w:bCs/>
          <w:sz w:val="28"/>
          <w:szCs w:val="28"/>
        </w:rPr>
        <w:t>. (нужное подчеркнуть).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В случае если средства перечисляются _______________, то перечисление осуществляется равными долями в размере _______ от годового объема средств в срок до _________________________.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 xml:space="preserve">В случае если перечисление осуществляется в соответствии с полученной заявкой, то средства перечисляются в размере, указанном в заявке, но не более объема, установленного пунктом 3.2. настоящего соглашения, в течении </w:t>
      </w:r>
      <w:r w:rsidR="00423E87">
        <w:rPr>
          <w:rFonts w:ascii="Times New Roman" w:hAnsi="Times New Roman"/>
          <w:bCs/>
          <w:sz w:val="28"/>
          <w:szCs w:val="28"/>
          <w:u w:val="single"/>
        </w:rPr>
        <w:t>трех</w:t>
      </w:r>
      <w:r w:rsidRPr="00A15399">
        <w:rPr>
          <w:rFonts w:ascii="Times New Roman" w:hAnsi="Times New Roman"/>
          <w:bCs/>
          <w:sz w:val="28"/>
          <w:szCs w:val="28"/>
        </w:rPr>
        <w:t xml:space="preserve"> рабочих дней со дня поступления заявки, при условии отсутствия замечаний к оформлению заявки.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3.4. Неиспользованный на 1 января очередного финансового года остаток средств иных межбюджетных трансфертов подлежит возврату в бюджет Района в течении первых десяти рабочих дней текущего финансового года.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 xml:space="preserve">3.5. В случае установления уполномоченными контрольными органами факта нецелевого использования Поселением финансовых средств, указанные средства подлежат возврату в бюджет Района </w:t>
      </w:r>
      <w:r w:rsidRPr="00A15399">
        <w:rPr>
          <w:rFonts w:ascii="Times New Roman" w:hAnsi="Times New Roman"/>
          <w:sz w:val="28"/>
          <w:szCs w:val="28"/>
        </w:rPr>
        <w:t>в соответствии с требованиями бюджетного законодательства Российской Федерации.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4. Основания и порядок прекращения Соглашения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 xml:space="preserve">4.1. Настоящее Соглашение вступает в силу с момента его подписания и действует до 31 декабря </w:t>
      </w:r>
      <w:r w:rsidR="00423E87">
        <w:rPr>
          <w:rFonts w:ascii="Times New Roman" w:hAnsi="Times New Roman"/>
          <w:sz w:val="28"/>
          <w:szCs w:val="28"/>
          <w:u w:val="single"/>
        </w:rPr>
        <w:t>2024</w:t>
      </w:r>
      <w:r w:rsidRPr="00A15399">
        <w:rPr>
          <w:rFonts w:ascii="Times New Roman" w:hAnsi="Times New Roman"/>
          <w:sz w:val="28"/>
          <w:szCs w:val="28"/>
        </w:rPr>
        <w:t xml:space="preserve"> года.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4.2. Настоящее Соглашение может быть досрочно прекращено: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по соглашению Сторон;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в одностороннем порядке без обращения в суд в случае изменения федерального законодательства, в связи с которым реализация переданных полномочий становится невозможной.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 xml:space="preserve">4.3. Уведомление о расторжении настоящего Соглашения в одностороннем порядке направляется другой Стороне в письменном виде. Соглашение считается расторгнутым по истечении </w:t>
      </w:r>
      <w:r w:rsidR="00423E87">
        <w:rPr>
          <w:rFonts w:ascii="Times New Roman" w:hAnsi="Times New Roman"/>
          <w:sz w:val="28"/>
          <w:szCs w:val="28"/>
          <w:u w:val="single"/>
        </w:rPr>
        <w:t>трех</w:t>
      </w:r>
      <w:r w:rsidRPr="00A15399">
        <w:rPr>
          <w:rFonts w:ascii="Times New Roman" w:hAnsi="Times New Roman"/>
          <w:sz w:val="28"/>
          <w:szCs w:val="28"/>
        </w:rPr>
        <w:t xml:space="preserve"> дней с даты направления указанного уведомления.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5. Ответственность Сторон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5.1. Стороны несут ответственность за надлежащее исполнение обязанностей, предусмотренных настоящим Соглашением, в соответствии с законодательством Российской Федерации.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6. Порядок разрешения споров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6.1. Все разногласия между Сторонами разрешаются путем переговоров.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6.2. В случае невозможности урегулирования разногласий путем переговоров спор решается в судебном порядке в соответствии с законодательством Российской Федерации.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7. Заключительные положения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7.1. Все изменения и дополнения в настоявшее Соглашение вносятся по взаимному согласию Сторон и оформляются дополнительными соглашениями в письменной форме.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7.2. Настоящее Соглашение составлено в двух экземплярах по одному для каждой из Сторон, которые имеют равную юридическую силу.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8. Подписи Сторон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DB0F55" w:rsidRPr="00A15399" w:rsidTr="000100F1">
        <w:trPr>
          <w:trHeight w:val="3413"/>
        </w:trPr>
        <w:tc>
          <w:tcPr>
            <w:tcW w:w="478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Администрация Саракташского района</w:t>
            </w: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Адрес: 462100, Оренбургская обл., Саракташский р-н, п. Саракташ, ул. Вокзальная, 12</w:t>
            </w: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Pr="00A15399">
              <w:rPr>
                <w:rFonts w:ascii="Times New Roman" w:hAnsi="Times New Roman"/>
                <w:sz w:val="28"/>
                <w:szCs w:val="28"/>
              </w:rPr>
              <w:t>Сараташского</w:t>
            </w:r>
            <w:proofErr w:type="spellEnd"/>
            <w:r w:rsidRPr="00A15399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____________/</w:t>
            </w:r>
            <w:r w:rsidR="00423E87">
              <w:rPr>
                <w:rFonts w:ascii="Times New Roman" w:hAnsi="Times New Roman"/>
                <w:sz w:val="28"/>
                <w:szCs w:val="28"/>
                <w:u w:val="single"/>
              </w:rPr>
              <w:t>М.В. Кабанов</w:t>
            </w: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399">
              <w:rPr>
                <w:rFonts w:ascii="Times New Roman" w:hAnsi="Times New Roman"/>
                <w:sz w:val="16"/>
                <w:szCs w:val="16"/>
              </w:rPr>
              <w:t xml:space="preserve">         (подпись)                       (расшифровка подписи)</w:t>
            </w: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  <w:tc>
          <w:tcPr>
            <w:tcW w:w="478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423E87">
              <w:rPr>
                <w:rFonts w:ascii="Times New Roman" w:hAnsi="Times New Roman"/>
                <w:sz w:val="28"/>
                <w:szCs w:val="28"/>
                <w:u w:val="single"/>
              </w:rPr>
              <w:t>Гавриловского</w:t>
            </w:r>
            <w:proofErr w:type="spellEnd"/>
            <w:r w:rsidRPr="00A15399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 xml:space="preserve">Адрес: 462100, Оренбургская обл., Саракташский р-н, </w:t>
            </w:r>
            <w:r w:rsidR="00622C01">
              <w:rPr>
                <w:rFonts w:ascii="Times New Roman" w:hAnsi="Times New Roman"/>
                <w:sz w:val="28"/>
                <w:szCs w:val="28"/>
                <w:u w:val="single"/>
              </w:rPr>
              <w:t>с. Гавриловка</w:t>
            </w:r>
            <w:r w:rsidRPr="00A1539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622C01">
              <w:rPr>
                <w:rFonts w:ascii="Times New Roman" w:hAnsi="Times New Roman"/>
                <w:sz w:val="28"/>
                <w:szCs w:val="28"/>
                <w:u w:val="single"/>
              </w:rPr>
              <w:t>ул. Правды, 8</w:t>
            </w: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proofErr w:type="spellStart"/>
            <w:r w:rsidR="00622C01">
              <w:rPr>
                <w:rFonts w:ascii="Times New Roman" w:hAnsi="Times New Roman"/>
                <w:sz w:val="28"/>
                <w:szCs w:val="28"/>
                <w:u w:val="single"/>
              </w:rPr>
              <w:t>Гавриловского</w:t>
            </w:r>
            <w:proofErr w:type="spellEnd"/>
            <w:r w:rsidRPr="00A15399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____________/</w:t>
            </w:r>
            <w:r w:rsidR="00622C01">
              <w:rPr>
                <w:rFonts w:ascii="Times New Roman" w:hAnsi="Times New Roman"/>
                <w:sz w:val="28"/>
                <w:szCs w:val="28"/>
                <w:u w:val="single"/>
              </w:rPr>
              <w:t>Е.И. Варламова</w:t>
            </w: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15399">
              <w:rPr>
                <w:rFonts w:ascii="Times New Roman" w:hAnsi="Times New Roman"/>
                <w:sz w:val="16"/>
                <w:szCs w:val="16"/>
              </w:rPr>
              <w:t xml:space="preserve">         (подпись)                       (расшифровка подписи)</w:t>
            </w:r>
          </w:p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М.П.</w:t>
            </w:r>
          </w:p>
        </w:tc>
      </w:tr>
    </w:tbl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2D086A" w:rsidRDefault="002D086A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Приложение № 1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 xml:space="preserve">к соглашению 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 xml:space="preserve">от </w:t>
      </w:r>
      <w:r w:rsidR="002D086A">
        <w:rPr>
          <w:rFonts w:ascii="Times New Roman" w:hAnsi="Times New Roman"/>
          <w:sz w:val="28"/>
          <w:szCs w:val="28"/>
          <w:u w:val="single"/>
        </w:rPr>
        <w:t>21.10.2024</w:t>
      </w:r>
      <w:r w:rsidRPr="00A15399">
        <w:rPr>
          <w:rFonts w:ascii="Times New Roman" w:hAnsi="Times New Roman"/>
          <w:sz w:val="28"/>
          <w:szCs w:val="28"/>
        </w:rPr>
        <w:t xml:space="preserve"> года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№ ________________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 xml:space="preserve">Показатели 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результативности реализации мероприятия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8"/>
        <w:gridCol w:w="2365"/>
        <w:gridCol w:w="2191"/>
      </w:tblGrid>
      <w:tr w:rsidR="00DB0F55" w:rsidRPr="00A15399" w:rsidTr="002D086A">
        <w:tc>
          <w:tcPr>
            <w:tcW w:w="4788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6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191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Плановое значение</w:t>
            </w:r>
          </w:p>
        </w:tc>
      </w:tr>
      <w:tr w:rsidR="00DB0F55" w:rsidRPr="00A15399" w:rsidTr="002D086A">
        <w:tc>
          <w:tcPr>
            <w:tcW w:w="4788" w:type="dxa"/>
            <w:shd w:val="clear" w:color="auto" w:fill="auto"/>
          </w:tcPr>
          <w:p w:rsidR="00DB0F55" w:rsidRPr="00A15399" w:rsidRDefault="002D086A" w:rsidP="002D08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Обустройство спортивной площадки по адресу: с. Гавриловка, ул. Правды, 8</w:t>
            </w:r>
          </w:p>
        </w:tc>
        <w:tc>
          <w:tcPr>
            <w:tcW w:w="2365" w:type="dxa"/>
            <w:shd w:val="clear" w:color="auto" w:fill="auto"/>
          </w:tcPr>
          <w:p w:rsidR="00DB0F55" w:rsidRPr="00A15399" w:rsidRDefault="002D086A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2191" w:type="dxa"/>
            <w:shd w:val="clear" w:color="auto" w:fill="auto"/>
          </w:tcPr>
          <w:p w:rsidR="00DB0F55" w:rsidRPr="00A15399" w:rsidRDefault="002D086A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A15399">
        <w:rPr>
          <w:rFonts w:ascii="Times New Roman" w:hAnsi="Times New Roman"/>
          <w:sz w:val="28"/>
          <w:szCs w:val="28"/>
        </w:rPr>
        <w:t>Сараташского</w:t>
      </w:r>
      <w:proofErr w:type="spellEnd"/>
      <w:r w:rsidRPr="00A15399">
        <w:rPr>
          <w:rFonts w:ascii="Times New Roman" w:hAnsi="Times New Roman"/>
          <w:sz w:val="28"/>
          <w:szCs w:val="28"/>
        </w:rPr>
        <w:t xml:space="preserve"> района                         Глава </w:t>
      </w:r>
      <w:proofErr w:type="spellStart"/>
      <w:r w:rsidR="002D086A">
        <w:rPr>
          <w:rFonts w:ascii="Times New Roman" w:hAnsi="Times New Roman"/>
          <w:sz w:val="28"/>
          <w:szCs w:val="28"/>
          <w:u w:val="single"/>
        </w:rPr>
        <w:t>Гавриловского</w:t>
      </w:r>
      <w:proofErr w:type="spellEnd"/>
      <w:r w:rsidRPr="00A15399">
        <w:rPr>
          <w:rFonts w:ascii="Times New Roman" w:hAnsi="Times New Roman"/>
          <w:sz w:val="28"/>
          <w:szCs w:val="28"/>
        </w:rPr>
        <w:t xml:space="preserve"> сельсовета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28"/>
          <w:szCs w:val="28"/>
        </w:rPr>
        <w:t>____________/</w:t>
      </w:r>
      <w:r w:rsidR="002D086A" w:rsidRPr="002D086A">
        <w:rPr>
          <w:rFonts w:ascii="Times New Roman" w:hAnsi="Times New Roman"/>
          <w:sz w:val="28"/>
          <w:szCs w:val="28"/>
          <w:u w:val="single"/>
        </w:rPr>
        <w:t>М.В. Кабанов</w:t>
      </w:r>
      <w:r w:rsidRPr="00A15399">
        <w:rPr>
          <w:rFonts w:ascii="Times New Roman" w:hAnsi="Times New Roman"/>
          <w:sz w:val="28"/>
          <w:szCs w:val="28"/>
        </w:rPr>
        <w:t xml:space="preserve">                    ____________/</w:t>
      </w:r>
      <w:r w:rsidR="002D086A">
        <w:rPr>
          <w:rFonts w:ascii="Times New Roman" w:hAnsi="Times New Roman"/>
          <w:sz w:val="28"/>
          <w:szCs w:val="28"/>
          <w:u w:val="single"/>
        </w:rPr>
        <w:t>Е.И. Варламова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16"/>
          <w:szCs w:val="16"/>
        </w:rPr>
        <w:t xml:space="preserve">         (подпись)                       (расшифровка подписи)                                                   (подпись)                       (расшифровка подписи)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М.П.                                                                              М.П.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  <w:sectPr w:rsidR="00DB0F55" w:rsidRPr="00A15399" w:rsidSect="000100F1">
          <w:pgSz w:w="11906" w:h="16840"/>
          <w:pgMar w:top="851" w:right="851" w:bottom="851" w:left="1701" w:header="709" w:footer="709" w:gutter="0"/>
          <w:cols w:space="708"/>
          <w:docGrid w:linePitch="360"/>
        </w:sect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 xml:space="preserve">к соглашению 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от ____________ года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№ ________________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Отчет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об использовании средств района на 01 __________ 20_____ года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от _____________________________ сельсовета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(руб.)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07"/>
        <w:gridCol w:w="2083"/>
        <w:gridCol w:w="2031"/>
        <w:gridCol w:w="2126"/>
        <w:gridCol w:w="1985"/>
        <w:gridCol w:w="3544"/>
      </w:tblGrid>
      <w:tr w:rsidR="00DB0F55" w:rsidRPr="00A15399" w:rsidTr="000100F1">
        <w:tc>
          <w:tcPr>
            <w:tcW w:w="3507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2083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Предусмотрено соглашением</w:t>
            </w:r>
          </w:p>
        </w:tc>
        <w:tc>
          <w:tcPr>
            <w:tcW w:w="2031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Поступило в бюджет совета</w:t>
            </w:r>
          </w:p>
        </w:tc>
        <w:tc>
          <w:tcPr>
            <w:tcW w:w="2126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Произведено расходов</w:t>
            </w:r>
          </w:p>
        </w:tc>
        <w:tc>
          <w:tcPr>
            <w:tcW w:w="198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Остаток на отчетную дату</w:t>
            </w:r>
          </w:p>
        </w:tc>
        <w:tc>
          <w:tcPr>
            <w:tcW w:w="3544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Причина не освоения</w:t>
            </w:r>
          </w:p>
        </w:tc>
      </w:tr>
      <w:tr w:rsidR="00DB0F55" w:rsidRPr="00A15399" w:rsidTr="000100F1">
        <w:tc>
          <w:tcPr>
            <w:tcW w:w="3507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083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031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5=3-4</w:t>
            </w:r>
          </w:p>
        </w:tc>
        <w:tc>
          <w:tcPr>
            <w:tcW w:w="3544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B0F55" w:rsidRPr="00A15399" w:rsidTr="000100F1">
        <w:tc>
          <w:tcPr>
            <w:tcW w:w="3507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3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1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28"/>
          <w:szCs w:val="28"/>
        </w:rPr>
        <w:t>Глава _______________ сельсовета   ____________/______________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28"/>
          <w:szCs w:val="28"/>
        </w:rPr>
        <w:tab/>
      </w:r>
      <w:r w:rsidRPr="00A15399">
        <w:rPr>
          <w:rFonts w:ascii="Times New Roman" w:hAnsi="Times New Roman"/>
          <w:sz w:val="16"/>
          <w:szCs w:val="16"/>
        </w:rPr>
        <w:t xml:space="preserve">         (подпись)                       (расшифровка подписи)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28"/>
          <w:szCs w:val="28"/>
        </w:rPr>
        <w:t>Исполнитель: _________________________________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16"/>
          <w:szCs w:val="16"/>
        </w:rPr>
        <w:t xml:space="preserve">                                                                    (должность, Ф.И.О., телефон)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Дата ___________________</w:t>
      </w:r>
    </w:p>
    <w:p w:rsidR="00DB0F55" w:rsidRPr="00A15399" w:rsidRDefault="00DB0F55" w:rsidP="00DB0F55">
      <w:pPr>
        <w:widowControl w:val="0"/>
        <w:tabs>
          <w:tab w:val="left" w:pos="5295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ind w:firstLine="708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rPr>
          <w:rFonts w:ascii="Times New Roman" w:hAnsi="Times New Roman"/>
          <w:sz w:val="28"/>
          <w:szCs w:val="28"/>
        </w:rPr>
        <w:sectPr w:rsidR="00DB0F55" w:rsidRPr="00A15399" w:rsidSect="000100F1">
          <w:pgSz w:w="16840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lastRenderedPageBreak/>
        <w:t>Приложение № 3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 xml:space="preserve">к соглашению 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от ____________ года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№ ________________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Отчет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 xml:space="preserve">о достижении значений показателей результативности 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на 01 __________ 20_____ года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от _____________________________ сельсовета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8"/>
        <w:gridCol w:w="1667"/>
        <w:gridCol w:w="1985"/>
        <w:gridCol w:w="1760"/>
        <w:gridCol w:w="1655"/>
        <w:gridCol w:w="3609"/>
      </w:tblGrid>
      <w:tr w:rsidR="00DB0F55" w:rsidRPr="00A15399" w:rsidTr="000100F1">
        <w:tc>
          <w:tcPr>
            <w:tcW w:w="4678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667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98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Плановое значение</w:t>
            </w:r>
          </w:p>
        </w:tc>
        <w:tc>
          <w:tcPr>
            <w:tcW w:w="1760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165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Отклонение</w:t>
            </w:r>
          </w:p>
        </w:tc>
        <w:tc>
          <w:tcPr>
            <w:tcW w:w="3609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Причина не достижения</w:t>
            </w:r>
          </w:p>
        </w:tc>
      </w:tr>
      <w:tr w:rsidR="00DB0F55" w:rsidRPr="00A15399" w:rsidTr="000100F1">
        <w:tc>
          <w:tcPr>
            <w:tcW w:w="4678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7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60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5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5=3-4</w:t>
            </w:r>
          </w:p>
        </w:tc>
        <w:tc>
          <w:tcPr>
            <w:tcW w:w="3609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DB0F55" w:rsidRPr="00A15399" w:rsidTr="000100F1">
        <w:tc>
          <w:tcPr>
            <w:tcW w:w="4678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9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0F55" w:rsidRPr="00A15399" w:rsidTr="000100F1">
        <w:tc>
          <w:tcPr>
            <w:tcW w:w="4678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60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55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9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28"/>
          <w:szCs w:val="28"/>
        </w:rPr>
        <w:t>Глава _______________ сельсовета   ____________/______________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28"/>
          <w:szCs w:val="28"/>
        </w:rPr>
        <w:tab/>
      </w:r>
      <w:r w:rsidRPr="00A15399">
        <w:rPr>
          <w:rFonts w:ascii="Times New Roman" w:hAnsi="Times New Roman"/>
          <w:sz w:val="16"/>
          <w:szCs w:val="16"/>
        </w:rPr>
        <w:t xml:space="preserve">         (подпись)                       (расшифровка подписи)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28"/>
          <w:szCs w:val="28"/>
        </w:rPr>
        <w:t>Исполнитель: _________________________________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16"/>
          <w:szCs w:val="16"/>
        </w:rPr>
        <w:t xml:space="preserve">                                                                    (должность, Ф.И.О., телефон)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Дата ___________________</w:t>
      </w:r>
    </w:p>
    <w:p w:rsidR="00DB0F55" w:rsidRPr="00A15399" w:rsidRDefault="00DB0F55" w:rsidP="00DB0F55">
      <w:pPr>
        <w:ind w:firstLine="708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rPr>
          <w:rFonts w:ascii="Times New Roman" w:hAnsi="Times New Roman"/>
          <w:sz w:val="28"/>
          <w:szCs w:val="28"/>
        </w:rPr>
        <w:sectPr w:rsidR="00DB0F55" w:rsidRPr="00A15399" w:rsidSect="000100F1">
          <w:pgSz w:w="16840" w:h="11906" w:orient="landscape"/>
          <w:pgMar w:top="1701" w:right="851" w:bottom="851" w:left="851" w:header="709" w:footer="709" w:gutter="0"/>
          <w:cols w:space="708"/>
          <w:docGrid w:linePitch="360"/>
        </w:sect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 xml:space="preserve">к соглашению 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от ____________ года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№ ________________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Заявка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на перечисление средств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от _____________________________ сельсовета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A15399">
        <w:rPr>
          <w:rFonts w:ascii="Times New Roman" w:hAnsi="Times New Roman"/>
          <w:bCs/>
          <w:sz w:val="28"/>
          <w:szCs w:val="28"/>
        </w:rPr>
        <w:t>(руб.)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2163"/>
        <w:gridCol w:w="4217"/>
      </w:tblGrid>
      <w:tr w:rsidR="00DB0F55" w:rsidRPr="00A15399" w:rsidTr="000100F1">
        <w:tc>
          <w:tcPr>
            <w:tcW w:w="3190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Направление расходов</w:t>
            </w:r>
          </w:p>
        </w:tc>
        <w:tc>
          <w:tcPr>
            <w:tcW w:w="2163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  <w:tc>
          <w:tcPr>
            <w:tcW w:w="4217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5399">
              <w:rPr>
                <w:rFonts w:ascii="Times New Roman" w:hAnsi="Times New Roman"/>
                <w:sz w:val="28"/>
                <w:szCs w:val="28"/>
              </w:rPr>
              <w:t>Документы – основания (договора, муниципальные контракты, счета, акты выполненных работ и т.д.)</w:t>
            </w:r>
          </w:p>
        </w:tc>
      </w:tr>
      <w:tr w:rsidR="00DB0F55" w:rsidRPr="00A15399" w:rsidTr="000100F1">
        <w:tc>
          <w:tcPr>
            <w:tcW w:w="3190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3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7" w:type="dxa"/>
            <w:shd w:val="clear" w:color="auto" w:fill="auto"/>
          </w:tcPr>
          <w:p w:rsidR="00DB0F55" w:rsidRPr="00A15399" w:rsidRDefault="00DB0F55" w:rsidP="000100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28"/>
          <w:szCs w:val="28"/>
        </w:rPr>
        <w:t>Глава _______________ сельсовета   ____________/______________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28"/>
          <w:szCs w:val="28"/>
        </w:rPr>
        <w:tab/>
      </w:r>
      <w:r w:rsidRPr="00A15399">
        <w:rPr>
          <w:rFonts w:ascii="Times New Roman" w:hAnsi="Times New Roman"/>
          <w:sz w:val="16"/>
          <w:szCs w:val="16"/>
        </w:rPr>
        <w:t xml:space="preserve">         (подпись)                       (расшифровка подписи)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28"/>
          <w:szCs w:val="28"/>
        </w:rPr>
        <w:t>Исполнитель: _________________________________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  <w:r w:rsidRPr="00A15399">
        <w:rPr>
          <w:rFonts w:ascii="Times New Roman" w:hAnsi="Times New Roman"/>
          <w:sz w:val="16"/>
          <w:szCs w:val="16"/>
        </w:rPr>
        <w:t xml:space="preserve">                                                                    (должность, Ф.И.О., телефон)</w:t>
      </w:r>
    </w:p>
    <w:p w:rsidR="00DB0F55" w:rsidRPr="00A15399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B0F55" w:rsidRPr="00373B40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15399">
        <w:rPr>
          <w:rFonts w:ascii="Times New Roman" w:hAnsi="Times New Roman"/>
          <w:sz w:val="28"/>
          <w:szCs w:val="28"/>
        </w:rPr>
        <w:t>Дата ___________________</w:t>
      </w:r>
    </w:p>
    <w:p w:rsidR="00DB0F55" w:rsidRDefault="00DB0F55" w:rsidP="00DB0F55">
      <w:pPr>
        <w:ind w:firstLine="708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B0F55" w:rsidRPr="00AD700C" w:rsidRDefault="00DB0F55" w:rsidP="00DB0F55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23B26" w:rsidRDefault="00823B26"/>
    <w:sectPr w:rsidR="00823B26" w:rsidSect="000100F1">
      <w:pgSz w:w="11906" w:h="16840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EB0A38"/>
    <w:multiLevelType w:val="multilevel"/>
    <w:tmpl w:val="358CB14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kern w:val="0"/>
        <w:sz w:val="28"/>
        <w:szCs w:val="28"/>
        <w:effect w:val="none"/>
        <w:vertAlign w:val="baseline"/>
      </w:rPr>
    </w:lvl>
    <w:lvl w:ilvl="1">
      <w:start w:val="1"/>
      <w:numFmt w:val="decimal"/>
      <w:lvlRestart w:val="0"/>
      <w:suff w:val="space"/>
      <w:lvlText w:val="%2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kern w:val="0"/>
        <w:sz w:val="28"/>
        <w:szCs w:val="28"/>
        <w:effect w:val="none"/>
        <w:vertAlign w:val="baseline"/>
      </w:rPr>
    </w:lvl>
    <w:lvl w:ilvl="2">
      <w:start w:val="1"/>
      <w:numFmt w:val="russianLower"/>
      <w:lvlRestart w:val="0"/>
      <w:suff w:val="space"/>
      <w:lvlText w:val="%3)"/>
      <w:lvlJc w:val="left"/>
      <w:pPr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kern w:val="0"/>
        <w:sz w:val="28"/>
        <w:szCs w:val="28"/>
        <w:effect w:val="none"/>
        <w:vertAlign w:val="baseline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DB0F55"/>
    <w:rsid w:val="000100F1"/>
    <w:rsid w:val="00130562"/>
    <w:rsid w:val="00273B0D"/>
    <w:rsid w:val="002D086A"/>
    <w:rsid w:val="00353E23"/>
    <w:rsid w:val="00423E87"/>
    <w:rsid w:val="0059032B"/>
    <w:rsid w:val="00622C01"/>
    <w:rsid w:val="00707C62"/>
    <w:rsid w:val="00823B26"/>
    <w:rsid w:val="00D1149F"/>
    <w:rsid w:val="00D45B99"/>
    <w:rsid w:val="00D5635C"/>
    <w:rsid w:val="00DB0F55"/>
    <w:rsid w:val="00FA4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55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DB0F55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DB0F55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qFormat/>
    <w:rsid w:val="00DB0F55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/>
    </w:rPr>
  </w:style>
  <w:style w:type="paragraph" w:styleId="7">
    <w:name w:val="heading 7"/>
    <w:basedOn w:val="a"/>
    <w:next w:val="a"/>
    <w:link w:val="70"/>
    <w:qFormat/>
    <w:rsid w:val="00DB0F55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/>
    </w:rPr>
  </w:style>
  <w:style w:type="paragraph" w:styleId="8">
    <w:name w:val="heading 8"/>
    <w:basedOn w:val="a"/>
    <w:next w:val="a"/>
    <w:link w:val="80"/>
    <w:qFormat/>
    <w:rsid w:val="00DB0F55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styleId="9">
    <w:name w:val="heading 9"/>
    <w:basedOn w:val="a"/>
    <w:next w:val="a"/>
    <w:link w:val="90"/>
    <w:qFormat/>
    <w:rsid w:val="00DB0F5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B0F55"/>
    <w:rPr>
      <w:rFonts w:ascii="Times New Roman" w:eastAsia="Times New Roman" w:hAnsi="Times New Roman" w:cs="Times New Roman"/>
      <w:b/>
      <w:bCs/>
      <w:sz w:val="28"/>
      <w:szCs w:val="28"/>
      <w:lang/>
    </w:rPr>
  </w:style>
  <w:style w:type="character" w:customStyle="1" w:styleId="50">
    <w:name w:val="Заголовок 5 Знак"/>
    <w:basedOn w:val="a0"/>
    <w:link w:val="5"/>
    <w:rsid w:val="00DB0F55"/>
    <w:rPr>
      <w:rFonts w:ascii="Times New Roman" w:eastAsia="Times New Roman" w:hAnsi="Times New Roman" w:cs="Times New Roman"/>
      <w:b/>
      <w:bCs/>
      <w:i/>
      <w:iCs/>
      <w:sz w:val="26"/>
      <w:szCs w:val="26"/>
      <w:lang/>
    </w:rPr>
  </w:style>
  <w:style w:type="character" w:customStyle="1" w:styleId="60">
    <w:name w:val="Заголовок 6 Знак"/>
    <w:basedOn w:val="a0"/>
    <w:link w:val="6"/>
    <w:rsid w:val="00DB0F55"/>
    <w:rPr>
      <w:rFonts w:ascii="Times New Roman" w:eastAsia="Times New Roman" w:hAnsi="Times New Roman" w:cs="Times New Roman"/>
      <w:b/>
      <w:bCs/>
      <w:sz w:val="20"/>
      <w:szCs w:val="20"/>
      <w:lang/>
    </w:rPr>
  </w:style>
  <w:style w:type="character" w:customStyle="1" w:styleId="70">
    <w:name w:val="Заголовок 7 Знак"/>
    <w:basedOn w:val="a0"/>
    <w:link w:val="7"/>
    <w:rsid w:val="00DB0F55"/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80">
    <w:name w:val="Заголовок 8 Знак"/>
    <w:basedOn w:val="a0"/>
    <w:link w:val="8"/>
    <w:rsid w:val="00DB0F55"/>
    <w:rPr>
      <w:rFonts w:ascii="Times New Roman" w:eastAsia="Times New Roman" w:hAnsi="Times New Roman" w:cs="Times New Roman"/>
      <w:i/>
      <w:iCs/>
      <w:sz w:val="24"/>
      <w:szCs w:val="24"/>
      <w:lang/>
    </w:rPr>
  </w:style>
  <w:style w:type="character" w:customStyle="1" w:styleId="90">
    <w:name w:val="Заголовок 9 Знак"/>
    <w:basedOn w:val="a0"/>
    <w:link w:val="9"/>
    <w:rsid w:val="00DB0F55"/>
    <w:rPr>
      <w:rFonts w:ascii="Arial" w:eastAsia="Times New Roman" w:hAnsi="Arial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1618</Words>
  <Characters>9224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2</cp:revision>
  <dcterms:created xsi:type="dcterms:W3CDTF">2026-01-19T05:46:00Z</dcterms:created>
  <dcterms:modified xsi:type="dcterms:W3CDTF">2026-01-19T05:46:00Z</dcterms:modified>
</cp:coreProperties>
</file>