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F4" w:rsidRPr="00E07166" w:rsidRDefault="001769C6" w:rsidP="00DC4E9E">
      <w:pPr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83820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F4" w:rsidRPr="00E07166" w:rsidRDefault="003A6BF4" w:rsidP="00DC4E9E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07166">
        <w:rPr>
          <w:rFonts w:ascii="Times New Roman" w:hAnsi="Times New Roman" w:cs="Times New Roman"/>
          <w:b/>
          <w:bCs/>
          <w:sz w:val="28"/>
          <w:szCs w:val="28"/>
        </w:rPr>
        <w:t>АДМИНИСТРАЦИЯ ГАВРИЛОВСКОГО СЕЛЬСОВЕТА САРАКТАШСКОГО РАЙОНА ОРЕНБУРГСКОЙ ОБЛАСТИ</w:t>
      </w: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07166"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3A6BF4" w:rsidRPr="00E07166" w:rsidRDefault="003A6BF4" w:rsidP="00DC4E9E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E07166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3A6BF4" w:rsidRPr="00E07166" w:rsidRDefault="003A6BF4" w:rsidP="00891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7E35C8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A6BF4" w:rsidRPr="00E07166">
        <w:rPr>
          <w:rFonts w:ascii="Times New Roman" w:hAnsi="Times New Roman" w:cs="Times New Roman"/>
          <w:sz w:val="28"/>
          <w:szCs w:val="28"/>
        </w:rPr>
        <w:t>.</w:t>
      </w:r>
      <w:r w:rsidR="00E0288E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3A6BF4" w:rsidRPr="00E07166">
        <w:rPr>
          <w:rFonts w:ascii="Times New Roman" w:hAnsi="Times New Roman" w:cs="Times New Roman"/>
          <w:sz w:val="28"/>
          <w:szCs w:val="28"/>
        </w:rPr>
        <w:t>.20</w:t>
      </w:r>
      <w:r w:rsidR="007001D9" w:rsidRPr="00E07166">
        <w:rPr>
          <w:rFonts w:ascii="Times New Roman" w:hAnsi="Times New Roman" w:cs="Times New Roman"/>
          <w:sz w:val="28"/>
          <w:szCs w:val="28"/>
        </w:rPr>
        <w:t>2</w:t>
      </w:r>
      <w:r w:rsidR="009F0D56">
        <w:rPr>
          <w:rFonts w:ascii="Times New Roman" w:hAnsi="Times New Roman" w:cs="Times New Roman"/>
          <w:sz w:val="28"/>
          <w:szCs w:val="28"/>
        </w:rPr>
        <w:t>5</w:t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 </w:t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  <w:t>с. Гавриловка</w:t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№ </w:t>
      </w:r>
      <w:r w:rsidR="000F6A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A6BF4" w:rsidRPr="00E07166">
        <w:rPr>
          <w:rFonts w:ascii="Times New Roman" w:hAnsi="Times New Roman" w:cs="Times New Roman"/>
          <w:sz w:val="28"/>
          <w:szCs w:val="28"/>
        </w:rPr>
        <w:t>-п</w:t>
      </w: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802" w:type="dxa"/>
        <w:tblLook w:val="01E0"/>
      </w:tblPr>
      <w:tblGrid>
        <w:gridCol w:w="7957"/>
      </w:tblGrid>
      <w:tr w:rsidR="003A6BF4" w:rsidRPr="00E07166" w:rsidTr="0071474D">
        <w:trPr>
          <w:jc w:val="center"/>
        </w:trPr>
        <w:tc>
          <w:tcPr>
            <w:tcW w:w="7957" w:type="dxa"/>
          </w:tcPr>
          <w:p w:rsidR="00645C0F" w:rsidRPr="00645C0F" w:rsidRDefault="00645C0F" w:rsidP="00645C0F">
            <w:pPr>
              <w:pStyle w:val="afd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45C0F">
              <w:rPr>
                <w:b/>
                <w:sz w:val="28"/>
                <w:szCs w:val="28"/>
              </w:rPr>
              <w:t>Об утверждении порядка формирования перечня налоговых расходов администрации Гавриловский сельсовет Саракташского района Оренбургской</w:t>
            </w:r>
            <w:r w:rsidR="00B84C10">
              <w:rPr>
                <w:b/>
                <w:sz w:val="28"/>
                <w:szCs w:val="28"/>
              </w:rPr>
              <w:t xml:space="preserve"> </w:t>
            </w:r>
            <w:r w:rsidRPr="00645C0F">
              <w:rPr>
                <w:b/>
                <w:sz w:val="28"/>
                <w:szCs w:val="28"/>
              </w:rPr>
              <w:t>области</w:t>
            </w:r>
          </w:p>
          <w:p w:rsidR="00645C0F" w:rsidRPr="00645C0F" w:rsidRDefault="00645C0F" w:rsidP="00645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C0F">
              <w:rPr>
                <w:rFonts w:ascii="Times New Roman" w:hAnsi="Times New Roman" w:cs="Times New Roman"/>
                <w:b/>
                <w:sz w:val="28"/>
                <w:szCs w:val="28"/>
              </w:rPr>
              <w:t>и порядка оценки налоговых расходов администрации   Гавриловский сельсовет Са</w:t>
            </w:r>
            <w:r w:rsidR="00B84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ракташского района Оренбургской </w:t>
            </w:r>
            <w:r w:rsidRPr="00645C0F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  <w:p w:rsidR="00645C0F" w:rsidRDefault="00645C0F" w:rsidP="007E3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6BF4" w:rsidRPr="0071474D" w:rsidRDefault="003A6BF4" w:rsidP="00B84C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11898" w:rsidRPr="00B11898" w:rsidRDefault="00B11898" w:rsidP="00B11898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1898">
        <w:rPr>
          <w:sz w:val="28"/>
          <w:szCs w:val="28"/>
        </w:rPr>
        <w:t xml:space="preserve">В соответствии со </w:t>
      </w:r>
      <w:hyperlink r:id="rId9" w:history="1">
        <w:r w:rsidRPr="00B11898">
          <w:rPr>
            <w:rStyle w:val="af5"/>
            <w:color w:val="auto"/>
            <w:sz w:val="28"/>
            <w:szCs w:val="28"/>
            <w:u w:val="none"/>
          </w:rPr>
          <w:t>статьей 174.3</w:t>
        </w:r>
      </w:hyperlink>
      <w:r w:rsidRPr="00B11898">
        <w:rPr>
          <w:sz w:val="28"/>
          <w:szCs w:val="28"/>
        </w:rPr>
        <w:t xml:space="preserve"> Бюджетного кодекса Российской Федерации,  </w:t>
      </w:r>
      <w:hyperlink r:id="rId10" w:history="1">
        <w:r w:rsidRPr="00B11898">
          <w:rPr>
            <w:rStyle w:val="af5"/>
            <w:color w:val="auto"/>
            <w:sz w:val="28"/>
            <w:szCs w:val="28"/>
            <w:u w:val="none"/>
          </w:rPr>
          <w:t>постановлением</w:t>
        </w:r>
      </w:hyperlink>
      <w:r w:rsidRPr="00B11898">
        <w:rPr>
          <w:sz w:val="28"/>
          <w:szCs w:val="28"/>
        </w:rPr>
        <w:t xml:space="preserve">  Правительства Российской Федерации                от 22  июня  2019 года  №  796   «Об   общих  требованиях к  оценке  налоговых расходов субъектов Российской  Федерации  и  муниципальных  образований»,  руководствуясь Уставом  муниципального  образования Гавриловского сельсовета Оренбургской области, администрация</w:t>
      </w:r>
      <w:r w:rsidRPr="00B11898">
        <w:rPr>
          <w:sz w:val="28"/>
          <w:szCs w:val="28"/>
          <w:u w:val="single"/>
        </w:rPr>
        <w:t xml:space="preserve">   </w:t>
      </w:r>
      <w:r w:rsidRPr="00B11898">
        <w:rPr>
          <w:sz w:val="28"/>
          <w:szCs w:val="28"/>
        </w:rPr>
        <w:t xml:space="preserve">Гавриловский сельсовет Саракташского района Оренбургской   области: </w:t>
      </w:r>
    </w:p>
    <w:p w:rsidR="00B11898" w:rsidRPr="00B11898" w:rsidRDefault="00B11898" w:rsidP="00B11898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1898">
        <w:rPr>
          <w:sz w:val="28"/>
          <w:szCs w:val="28"/>
        </w:rPr>
        <w:t xml:space="preserve">1. </w:t>
      </w:r>
      <w:bookmarkStart w:id="0" w:name="_Hlk154654192"/>
      <w:r w:rsidRPr="00B11898">
        <w:rPr>
          <w:sz w:val="28"/>
          <w:szCs w:val="28"/>
        </w:rPr>
        <w:t xml:space="preserve">Утвердить </w:t>
      </w:r>
      <w:hyperlink w:anchor="P38" w:history="1">
        <w:r w:rsidRPr="00B11898">
          <w:rPr>
            <w:rStyle w:val="af5"/>
            <w:color w:val="auto"/>
            <w:sz w:val="28"/>
            <w:szCs w:val="28"/>
            <w:u w:val="none"/>
          </w:rPr>
          <w:t>порядок</w:t>
        </w:r>
      </w:hyperlink>
      <w:r w:rsidRPr="00B11898">
        <w:rPr>
          <w:sz w:val="28"/>
          <w:szCs w:val="28"/>
        </w:rPr>
        <w:t xml:space="preserve"> формирования перечня налоговых расходов   муниципального о</w:t>
      </w:r>
      <w:bookmarkEnd w:id="0"/>
      <w:r w:rsidRPr="00B11898">
        <w:rPr>
          <w:sz w:val="28"/>
          <w:szCs w:val="28"/>
        </w:rPr>
        <w:t>бразования Гавриловский сельсовет согласно приложению № 1 к настоящему постановлению.</w:t>
      </w:r>
    </w:p>
    <w:p w:rsidR="00B11898" w:rsidRPr="00B11898" w:rsidRDefault="00B11898" w:rsidP="00B11898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1898">
        <w:rPr>
          <w:sz w:val="28"/>
          <w:szCs w:val="28"/>
        </w:rPr>
        <w:t>2. Утвердить порядок оценки налоговых расходов муниципального образования Гавриловский сельсовет согласно приложению № 2 к настоящему постановлению.</w:t>
      </w:r>
    </w:p>
    <w:p w:rsidR="00B84C10" w:rsidRDefault="00B11898" w:rsidP="00B11898">
      <w:pPr>
        <w:pStyle w:val="afd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11898">
        <w:rPr>
          <w:sz w:val="28"/>
          <w:szCs w:val="28"/>
        </w:rPr>
        <w:t xml:space="preserve">3. Признать утратившим силу </w:t>
      </w:r>
      <w:hyperlink r:id="rId11" w:history="1">
        <w:r w:rsidRPr="00B11898">
          <w:rPr>
            <w:rStyle w:val="af5"/>
            <w:color w:val="auto"/>
            <w:sz w:val="28"/>
            <w:szCs w:val="28"/>
            <w:u w:val="none"/>
          </w:rPr>
          <w:t>постановление</w:t>
        </w:r>
      </w:hyperlink>
      <w:r w:rsidRPr="00B11898">
        <w:rPr>
          <w:sz w:val="28"/>
          <w:szCs w:val="28"/>
        </w:rPr>
        <w:t xml:space="preserve"> администрации муниципального образования </w:t>
      </w:r>
      <w:r w:rsidR="00B84C10">
        <w:rPr>
          <w:sz w:val="28"/>
          <w:szCs w:val="28"/>
        </w:rPr>
        <w:t>Гаврило</w:t>
      </w:r>
      <w:r w:rsidRPr="00B11898">
        <w:rPr>
          <w:sz w:val="28"/>
          <w:szCs w:val="28"/>
        </w:rPr>
        <w:t>вский сельсовет от 0</w:t>
      </w:r>
      <w:r w:rsidR="00B84C10">
        <w:rPr>
          <w:sz w:val="28"/>
          <w:szCs w:val="28"/>
        </w:rPr>
        <w:t>2.06.</w:t>
      </w:r>
      <w:r w:rsidRPr="00B11898">
        <w:rPr>
          <w:sz w:val="28"/>
          <w:szCs w:val="28"/>
        </w:rPr>
        <w:t xml:space="preserve">2020 № </w:t>
      </w:r>
      <w:r w:rsidR="00B84C10">
        <w:rPr>
          <w:sz w:val="28"/>
          <w:szCs w:val="28"/>
        </w:rPr>
        <w:t>50</w:t>
      </w:r>
      <w:r w:rsidRPr="00B11898">
        <w:rPr>
          <w:spacing w:val="-6"/>
          <w:sz w:val="28"/>
          <w:szCs w:val="28"/>
        </w:rPr>
        <w:t>-п</w:t>
      </w:r>
      <w:r w:rsidRPr="00B11898">
        <w:rPr>
          <w:sz w:val="28"/>
          <w:szCs w:val="28"/>
        </w:rPr>
        <w:t xml:space="preserve"> </w:t>
      </w:r>
      <w:r w:rsidRPr="00B84C10">
        <w:rPr>
          <w:sz w:val="28"/>
          <w:szCs w:val="28"/>
        </w:rPr>
        <w:t>«</w:t>
      </w:r>
      <w:r w:rsidR="00B84C10" w:rsidRPr="00B84C10">
        <w:rPr>
          <w:sz w:val="28"/>
          <w:szCs w:val="28"/>
        </w:rPr>
        <w:t>Об утверждении порядка формирования перечня и оценки налоговых расходов муниципального образования Гавриловский сельсовет Саракташского района Оренбургской области</w:t>
      </w:r>
      <w:r w:rsidR="00B84C10" w:rsidRPr="00B84C10">
        <w:rPr>
          <w:bCs/>
          <w:sz w:val="28"/>
          <w:szCs w:val="28"/>
        </w:rPr>
        <w:t>»</w:t>
      </w:r>
      <w:r w:rsidR="00B84C10">
        <w:rPr>
          <w:bCs/>
          <w:sz w:val="28"/>
          <w:szCs w:val="28"/>
        </w:rPr>
        <w:t xml:space="preserve"> </w:t>
      </w:r>
    </w:p>
    <w:p w:rsidR="00B84C10" w:rsidRPr="00B84C10" w:rsidRDefault="00B11898" w:rsidP="00B84C10">
      <w:pPr>
        <w:pStyle w:val="align-center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11898">
        <w:rPr>
          <w:sz w:val="28"/>
          <w:szCs w:val="28"/>
        </w:rPr>
        <w:t xml:space="preserve">4. Признать утратившим силу </w:t>
      </w:r>
      <w:hyperlink r:id="rId12" w:history="1">
        <w:r w:rsidRPr="00B84C10">
          <w:rPr>
            <w:rStyle w:val="af5"/>
            <w:color w:val="auto"/>
            <w:sz w:val="28"/>
            <w:szCs w:val="28"/>
            <w:u w:val="none"/>
          </w:rPr>
          <w:t>постановление</w:t>
        </w:r>
      </w:hyperlink>
      <w:r w:rsidRPr="00B11898">
        <w:rPr>
          <w:sz w:val="28"/>
          <w:szCs w:val="28"/>
        </w:rPr>
        <w:t xml:space="preserve"> администрации муниципального  образования </w:t>
      </w:r>
      <w:r w:rsidR="00B84C10">
        <w:rPr>
          <w:sz w:val="28"/>
          <w:szCs w:val="28"/>
        </w:rPr>
        <w:t>Гаврил</w:t>
      </w:r>
      <w:r w:rsidRPr="00B11898">
        <w:rPr>
          <w:sz w:val="28"/>
          <w:szCs w:val="28"/>
        </w:rPr>
        <w:t>овский сельсовет от 2</w:t>
      </w:r>
      <w:r w:rsidR="00B84C10">
        <w:rPr>
          <w:sz w:val="28"/>
          <w:szCs w:val="28"/>
        </w:rPr>
        <w:t xml:space="preserve">1.06.2023 </w:t>
      </w:r>
      <w:r w:rsidRPr="00B11898">
        <w:rPr>
          <w:sz w:val="28"/>
          <w:szCs w:val="28"/>
        </w:rPr>
        <w:t xml:space="preserve">№ </w:t>
      </w:r>
      <w:r w:rsidR="00B84C10">
        <w:rPr>
          <w:sz w:val="28"/>
          <w:szCs w:val="28"/>
        </w:rPr>
        <w:t>26</w:t>
      </w:r>
      <w:r w:rsidRPr="00B11898">
        <w:rPr>
          <w:sz w:val="28"/>
          <w:szCs w:val="28"/>
        </w:rPr>
        <w:t xml:space="preserve">-п </w:t>
      </w:r>
      <w:r w:rsidR="00B84C10">
        <w:rPr>
          <w:sz w:val="28"/>
          <w:szCs w:val="28"/>
        </w:rPr>
        <w:t>«</w:t>
      </w:r>
      <w:r w:rsidR="00B84C10" w:rsidRPr="00B84C10">
        <w:rPr>
          <w:sz w:val="28"/>
          <w:szCs w:val="28"/>
        </w:rPr>
        <w:t xml:space="preserve">О внесении изменений в </w:t>
      </w:r>
      <w:r w:rsidR="00B84C10" w:rsidRPr="00B84C10">
        <w:rPr>
          <w:bCs/>
          <w:sz w:val="28"/>
          <w:szCs w:val="28"/>
        </w:rPr>
        <w:t>Порядок формирования перечня налоговых расходов муниципального образования Гавриловский сельсовет Саракташского района Оренбургской области, утвержденный</w:t>
      </w:r>
      <w:r w:rsidR="00B84C10" w:rsidRPr="00B84C10">
        <w:rPr>
          <w:sz w:val="28"/>
          <w:szCs w:val="28"/>
        </w:rPr>
        <w:t xml:space="preserve"> постановлением администрации Гавриловского сельсовета Саракташского района Оренбургской области от 02.06.2020 № 50-п</w:t>
      </w:r>
      <w:r w:rsidR="00B84C10">
        <w:rPr>
          <w:sz w:val="28"/>
          <w:szCs w:val="28"/>
        </w:rPr>
        <w:t>»</w:t>
      </w:r>
    </w:p>
    <w:p w:rsidR="00B11898" w:rsidRPr="00B11898" w:rsidRDefault="00B11898" w:rsidP="00B118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898">
        <w:rPr>
          <w:rFonts w:ascii="Times New Roman" w:hAnsi="Times New Roman" w:cs="Times New Roman"/>
          <w:sz w:val="28"/>
          <w:szCs w:val="28"/>
        </w:rPr>
        <w:lastRenderedPageBreak/>
        <w:t xml:space="preserve">5. Контроль за исполнением настоящего постановления оставляю за собой. </w:t>
      </w:r>
    </w:p>
    <w:p w:rsidR="00B11898" w:rsidRPr="00B11898" w:rsidRDefault="00B11898" w:rsidP="00B11898">
      <w:pPr>
        <w:keepNext/>
        <w:keepLines/>
        <w:widowControl/>
        <w:shd w:val="clear" w:color="auto" w:fill="FFFFFF"/>
        <w:autoSpaceDE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B11898">
        <w:rPr>
          <w:rFonts w:ascii="Times New Roman" w:hAnsi="Times New Roman" w:cs="Times New Roman"/>
          <w:sz w:val="28"/>
          <w:szCs w:val="28"/>
        </w:rPr>
        <w:t>6. Постановление вступает в силу с</w:t>
      </w:r>
      <w:r w:rsidR="00B84C10"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B11898">
        <w:rPr>
          <w:rFonts w:ascii="Times New Roman" w:hAnsi="Times New Roman" w:cs="Times New Roman"/>
          <w:sz w:val="28"/>
          <w:szCs w:val="28"/>
        </w:rPr>
        <w:t>его подписания и подлежит размещению на официальном сайте</w:t>
      </w:r>
      <w:r w:rsidR="00B84C1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118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84C10">
        <w:rPr>
          <w:rFonts w:ascii="Times New Roman" w:hAnsi="Times New Roman" w:cs="Times New Roman"/>
          <w:sz w:val="28"/>
          <w:szCs w:val="28"/>
        </w:rPr>
        <w:t xml:space="preserve"> Гавриловский сельсовет Саракташского района Оренбургской области</w:t>
      </w:r>
      <w:r w:rsidRPr="00B11898">
        <w:rPr>
          <w:rFonts w:ascii="Times New Roman" w:hAnsi="Times New Roman" w:cs="Times New Roman"/>
          <w:sz w:val="28"/>
          <w:szCs w:val="28"/>
        </w:rPr>
        <w:t>.</w:t>
      </w:r>
    </w:p>
    <w:p w:rsidR="00F43F34" w:rsidRPr="0071474D" w:rsidRDefault="00F43F34" w:rsidP="00B221C2">
      <w:pPr>
        <w:tabs>
          <w:tab w:val="left" w:pos="65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4D" w:rsidRPr="0071474D" w:rsidRDefault="0071474D" w:rsidP="0071474D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Default="003A6BF4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07166">
        <w:rPr>
          <w:rFonts w:ascii="Times New Roman" w:hAnsi="Times New Roman" w:cs="Times New Roman"/>
          <w:sz w:val="28"/>
          <w:szCs w:val="28"/>
        </w:rPr>
        <w:t xml:space="preserve">Глава  Гавриловского сельсовета           </w:t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Pr="00E0716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C0915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7166">
        <w:rPr>
          <w:rFonts w:ascii="Times New Roman" w:hAnsi="Times New Roman" w:cs="Times New Roman"/>
          <w:sz w:val="28"/>
          <w:szCs w:val="28"/>
        </w:rPr>
        <w:t>Е.И. Варламова</w:t>
      </w: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11"/>
        <w:gridCol w:w="4253"/>
        <w:gridCol w:w="100"/>
      </w:tblGrid>
      <w:tr w:rsidR="00B84C10" w:rsidTr="003E1BCB">
        <w:tc>
          <w:tcPr>
            <w:tcW w:w="5211" w:type="dxa"/>
          </w:tcPr>
          <w:p w:rsidR="00B84C10" w:rsidRDefault="00B84C10" w:rsidP="003E1BCB">
            <w:pPr>
              <w:pStyle w:val="TableContents"/>
              <w:rPr>
                <w:sz w:val="28"/>
                <w:szCs w:val="28"/>
              </w:rPr>
            </w:pPr>
          </w:p>
          <w:p w:rsidR="00B84C10" w:rsidRDefault="00B84C10" w:rsidP="003E1BCB">
            <w:pPr>
              <w:pStyle w:val="TableContents"/>
              <w:rPr>
                <w:sz w:val="28"/>
                <w:szCs w:val="28"/>
              </w:rPr>
            </w:pPr>
          </w:p>
          <w:p w:rsidR="00B84C10" w:rsidRDefault="00B84C10" w:rsidP="003E1BCB">
            <w:pPr>
              <w:pStyle w:val="TableContents"/>
              <w:rPr>
                <w:sz w:val="28"/>
                <w:szCs w:val="28"/>
              </w:rPr>
            </w:pPr>
          </w:p>
          <w:p w:rsidR="00B84C10" w:rsidRDefault="00B84C10" w:rsidP="003E1BCB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</w:tcPr>
          <w:p w:rsid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10" w:rsidRP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B84C10" w:rsidRP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Гаврил</w:t>
            </w: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>овский сельсовет</w:t>
            </w:r>
          </w:p>
          <w:p w:rsid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Саракташского района</w:t>
            </w:r>
          </w:p>
          <w:p w:rsidR="00B84C10" w:rsidRPr="00B84C10" w:rsidRDefault="00B84C10" w:rsidP="00B84C10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Оренбургской области</w:t>
            </w: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84C10" w:rsidRDefault="00B84C10" w:rsidP="00B84C10">
            <w:pPr>
              <w:widowControl/>
              <w:autoSpaceDE/>
              <w:jc w:val="right"/>
            </w:pPr>
            <w:r w:rsidRPr="00B84C10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84C10">
              <w:rPr>
                <w:rFonts w:ascii="Times New Roman" w:hAnsi="Times New Roman" w:cs="Times New Roman"/>
                <w:sz w:val="28"/>
                <w:szCs w:val="28"/>
              </w:rPr>
              <w:t>.09.2025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Pr="00B84C10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100" w:type="dxa"/>
          </w:tcPr>
          <w:p w:rsidR="00B84C10" w:rsidRDefault="00B84C10" w:rsidP="003E1BC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B84C10" w:rsidRDefault="00B84C10" w:rsidP="00B84C10">
      <w:pPr>
        <w:ind w:firstLine="709"/>
        <w:jc w:val="center"/>
        <w:rPr>
          <w:b/>
          <w:bCs/>
          <w:sz w:val="28"/>
          <w:szCs w:val="28"/>
        </w:rPr>
      </w:pPr>
    </w:p>
    <w:p w:rsidR="00B84C10" w:rsidRPr="00B84C10" w:rsidRDefault="00B84C10" w:rsidP="00B84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4615129"/>
      <w:r w:rsidRPr="00B84C10">
        <w:rPr>
          <w:rFonts w:ascii="Times New Roman" w:hAnsi="Times New Roman" w:cs="Times New Roman"/>
          <w:b/>
          <w:sz w:val="28"/>
          <w:szCs w:val="28"/>
        </w:rPr>
        <w:t>Порядок формирования перечня налоговых расходов</w:t>
      </w:r>
    </w:p>
    <w:p w:rsidR="00B84C10" w:rsidRPr="00B84C10" w:rsidRDefault="00B84C10" w:rsidP="00B84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10">
        <w:rPr>
          <w:rFonts w:ascii="Times New Roman" w:hAnsi="Times New Roman" w:cs="Times New Roman"/>
          <w:b/>
          <w:sz w:val="28"/>
          <w:szCs w:val="28"/>
        </w:rPr>
        <w:t>муниципального образования Гавриловский сельсовет</w:t>
      </w:r>
    </w:p>
    <w:p w:rsidR="00B84C10" w:rsidRPr="00B84C10" w:rsidRDefault="00B84C10" w:rsidP="00B84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10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B84C10" w:rsidRPr="00B84C10" w:rsidRDefault="00B84C10" w:rsidP="00B84C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C10" w:rsidRPr="00B84C10" w:rsidRDefault="00B84C10" w:rsidP="00B84C10">
      <w:pPr>
        <w:numPr>
          <w:ilvl w:val="0"/>
          <w:numId w:val="10"/>
        </w:numPr>
        <w:suppressAutoHyphens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1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bookmarkEnd w:id="1"/>
    <w:p w:rsidR="00B84C10" w:rsidRPr="00B84C10" w:rsidRDefault="00B84C10" w:rsidP="00B84C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1.1. Настоящий Порядок определяет правила формирования перечня налоговых расходов </w:t>
      </w:r>
      <w:r>
        <w:rPr>
          <w:sz w:val="28"/>
          <w:szCs w:val="28"/>
        </w:rPr>
        <w:t>муниципального образования Гаврил</w:t>
      </w:r>
      <w:r w:rsidRPr="00B84C10">
        <w:rPr>
          <w:sz w:val="28"/>
          <w:szCs w:val="28"/>
        </w:rPr>
        <w:t>овский сельсовет Саракташского района Оренбургской области</w:t>
      </w:r>
      <w:r w:rsidR="005C3F47">
        <w:rPr>
          <w:sz w:val="28"/>
          <w:szCs w:val="28"/>
        </w:rPr>
        <w:t xml:space="preserve"> (далее - муниципального образования Гаврил</w:t>
      </w:r>
      <w:r w:rsidR="005C3F47" w:rsidRPr="00B84C10">
        <w:rPr>
          <w:sz w:val="28"/>
          <w:szCs w:val="28"/>
        </w:rPr>
        <w:t>овский сельсовет</w:t>
      </w:r>
      <w:r w:rsidR="005C3F47">
        <w:rPr>
          <w:sz w:val="28"/>
          <w:szCs w:val="28"/>
        </w:rPr>
        <w:t>)</w:t>
      </w:r>
      <w:r w:rsidRPr="00B84C10">
        <w:rPr>
          <w:sz w:val="28"/>
          <w:szCs w:val="28"/>
        </w:rPr>
        <w:t>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1.2. Понятия, используемые в настоящем Порядке, означают следующее: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«налоговые расходы муниципального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сельсовет, не относящимися к муниципальным программам;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kern w:val="2"/>
          <w:sz w:val="28"/>
          <w:szCs w:val="28"/>
        </w:rPr>
      </w:pPr>
      <w:r w:rsidRPr="00B84C10">
        <w:rPr>
          <w:sz w:val="28"/>
          <w:szCs w:val="28"/>
        </w:rPr>
        <w:t xml:space="preserve">- «куратор налогового расхода» – </w:t>
      </w:r>
      <w:r w:rsidRPr="00B84C10">
        <w:rPr>
          <w:kern w:val="2"/>
          <w:sz w:val="28"/>
          <w:szCs w:val="28"/>
        </w:rPr>
        <w:t xml:space="preserve">администрация муниципального  образования </w:t>
      </w:r>
      <w:r w:rsidR="005C3F47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>овский сельсовет</w:t>
      </w:r>
      <w:r w:rsidRPr="00B84C10">
        <w:rPr>
          <w:sz w:val="28"/>
          <w:szCs w:val="28"/>
        </w:rPr>
        <w:t xml:space="preserve">, ответственный в соответствии с полномочиями, установленными муниципальными нормативными правовыми актами муниципального 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за достижение соответствующих налоговому расходу муниципального 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целей муниципальной программы муниципального 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 (или) целей социально-экономической политики муниципального 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относящихся к муниципальным программам муниципального 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сельсовет;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kern w:val="2"/>
          <w:sz w:val="28"/>
          <w:szCs w:val="28"/>
        </w:rPr>
      </w:pPr>
      <w:r w:rsidRPr="00B84C10">
        <w:rPr>
          <w:kern w:val="2"/>
          <w:sz w:val="28"/>
          <w:szCs w:val="28"/>
        </w:rPr>
        <w:t xml:space="preserve">- «соисполнитель куратора налогового расхода» - администрация муниципального  образования </w:t>
      </w:r>
      <w:r w:rsidR="005C3F47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 xml:space="preserve">овский сельсовет, ответственные в соответствии с полномочиями, установленными муниципальными нормативными правовыми актами, за реализацию мероприятий, связанных с применением льгот, обусловливающих налоговые расходы муниципального  образования </w:t>
      </w:r>
      <w:r w:rsidR="005C3F47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 xml:space="preserve">овский сельсовет, в рамках муниципальной программы и (или) целей социально-экономической политики муниципального  образования </w:t>
      </w:r>
      <w:r w:rsidR="005C3F47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 xml:space="preserve">овский сельсовет, не относящихся к муниципальным программам, и участвующие совместно с куратором налоговых расходов в проведении оценки налоговых расходов </w:t>
      </w:r>
      <w:r w:rsidR="005C3F47">
        <w:rPr>
          <w:kern w:val="2"/>
          <w:sz w:val="28"/>
          <w:szCs w:val="28"/>
        </w:rPr>
        <w:t>м</w:t>
      </w:r>
      <w:r w:rsidRPr="00B84C10">
        <w:rPr>
          <w:kern w:val="2"/>
          <w:sz w:val="28"/>
          <w:szCs w:val="28"/>
        </w:rPr>
        <w:t xml:space="preserve">униципального  образования </w:t>
      </w:r>
      <w:r w:rsidR="005C3F47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>овский сельсовет;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kern w:val="2"/>
          <w:sz w:val="28"/>
          <w:szCs w:val="28"/>
        </w:rPr>
        <w:lastRenderedPageBreak/>
        <w:t xml:space="preserve">- «перечень налоговых расходов муниципального  образования </w:t>
      </w:r>
      <w:r w:rsidR="005C3F47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 xml:space="preserve">овский сельсовет» </w:t>
      </w:r>
      <w:r w:rsidRPr="00B84C10">
        <w:rPr>
          <w:sz w:val="28"/>
          <w:szCs w:val="28"/>
        </w:rPr>
        <w:t xml:space="preserve">– документ, содержащий сведения о распределении налоговых расходов </w:t>
      </w:r>
      <w:r w:rsidR="005C3F47">
        <w:rPr>
          <w:sz w:val="28"/>
          <w:szCs w:val="28"/>
        </w:rPr>
        <w:t xml:space="preserve">муниципального </w:t>
      </w:r>
      <w:r w:rsidRPr="00B84C10">
        <w:rPr>
          <w:sz w:val="28"/>
          <w:szCs w:val="28"/>
        </w:rPr>
        <w:t xml:space="preserve">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в соответствии с целями муниципальных программ муниципального 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и (или) целями социально-экономической политики м</w:t>
      </w:r>
      <w:r w:rsidR="005C3F47">
        <w:rPr>
          <w:sz w:val="28"/>
          <w:szCs w:val="28"/>
        </w:rPr>
        <w:t xml:space="preserve">униципального </w:t>
      </w:r>
      <w:r w:rsidRPr="00B84C10">
        <w:rPr>
          <w:sz w:val="28"/>
          <w:szCs w:val="28"/>
        </w:rPr>
        <w:t xml:space="preserve">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относящимися к муниципальным программам муниципального 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сельсовет, о кураторах налоговых расходов, а также иные сведения согласно приложению к настоящему Порядку.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1.3. Уполномоченным органом администрации муниципального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ответственным за формирование перечня налоговых расходов муниципального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</w:t>
      </w:r>
      <w:r w:rsidR="005C3F47">
        <w:rPr>
          <w:sz w:val="28"/>
          <w:szCs w:val="28"/>
        </w:rPr>
        <w:t xml:space="preserve"> </w:t>
      </w:r>
      <w:r w:rsidRPr="00B84C10">
        <w:rPr>
          <w:sz w:val="28"/>
          <w:szCs w:val="28"/>
        </w:rPr>
        <w:t>- является администрация сельсовета.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5C3F47" w:rsidRDefault="00B84C10" w:rsidP="005C3F47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C3F47">
        <w:rPr>
          <w:b/>
          <w:sz w:val="28"/>
          <w:szCs w:val="28"/>
          <w:lang w:val="en-US"/>
        </w:rPr>
        <w:t>II</w:t>
      </w:r>
      <w:r w:rsidRPr="005C3F47">
        <w:rPr>
          <w:b/>
          <w:sz w:val="28"/>
          <w:szCs w:val="28"/>
        </w:rPr>
        <w:t>. Порядок формирования и утверждения перечня</w:t>
      </w:r>
    </w:p>
    <w:p w:rsidR="00B84C10" w:rsidRPr="005C3F47" w:rsidRDefault="00B84C10" w:rsidP="005C3F47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C3F47">
        <w:rPr>
          <w:b/>
          <w:sz w:val="28"/>
          <w:szCs w:val="28"/>
        </w:rPr>
        <w:t xml:space="preserve">налоговых расходов муниципального образования </w:t>
      </w:r>
      <w:r w:rsidR="005C3F47">
        <w:rPr>
          <w:b/>
          <w:sz w:val="28"/>
          <w:szCs w:val="28"/>
        </w:rPr>
        <w:t>Гаврил</w:t>
      </w:r>
      <w:r w:rsidRPr="005C3F47">
        <w:rPr>
          <w:b/>
          <w:sz w:val="28"/>
          <w:szCs w:val="28"/>
        </w:rPr>
        <w:t>овский сельсовет</w:t>
      </w:r>
    </w:p>
    <w:p w:rsidR="00B84C10" w:rsidRPr="005C3F47" w:rsidRDefault="00B84C10" w:rsidP="005C3F47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 w:rsidRPr="00B84C10">
        <w:rPr>
          <w:rFonts w:ascii="Times New Roman" w:hAnsi="Times New Roman" w:cs="Times New Roman"/>
          <w:sz w:val="28"/>
          <w:szCs w:val="28"/>
        </w:rPr>
        <w:t xml:space="preserve">2.1. Проект перечня налоговых расходов муниципального образования </w:t>
      </w:r>
      <w:r w:rsidR="005C3F47">
        <w:rPr>
          <w:rFonts w:ascii="Times New Roman" w:hAnsi="Times New Roman" w:cs="Times New Roman"/>
          <w:sz w:val="28"/>
          <w:szCs w:val="28"/>
        </w:rPr>
        <w:t>Гаврил</w:t>
      </w:r>
      <w:r w:rsidRPr="00B84C10">
        <w:rPr>
          <w:rFonts w:ascii="Times New Roman" w:hAnsi="Times New Roman" w:cs="Times New Roman"/>
          <w:sz w:val="28"/>
          <w:szCs w:val="28"/>
        </w:rPr>
        <w:t>овский сельсовет на очередной финансовый год и плановый период (далее – проект перечня налоговых расходов) или предложения о внесении изменений в перечень налоговых расходов формируется администрацией муниципального</w:t>
      </w:r>
      <w:r w:rsidR="005C3F47">
        <w:rPr>
          <w:rFonts w:ascii="Times New Roman" w:hAnsi="Times New Roman" w:cs="Times New Roman"/>
          <w:sz w:val="28"/>
          <w:szCs w:val="28"/>
        </w:rPr>
        <w:t xml:space="preserve"> </w:t>
      </w:r>
      <w:r w:rsidRPr="00B84C10">
        <w:rPr>
          <w:rFonts w:ascii="Times New Roman" w:hAnsi="Times New Roman" w:cs="Times New Roman"/>
          <w:sz w:val="28"/>
          <w:szCs w:val="28"/>
        </w:rPr>
        <w:t>образования</w:t>
      </w:r>
      <w:r w:rsidR="005C3F47">
        <w:rPr>
          <w:rFonts w:ascii="Times New Roman" w:hAnsi="Times New Roman" w:cs="Times New Roman"/>
          <w:sz w:val="28"/>
          <w:szCs w:val="28"/>
        </w:rPr>
        <w:t xml:space="preserve"> Гаврил</w:t>
      </w:r>
      <w:r w:rsidRPr="00B84C10">
        <w:rPr>
          <w:rFonts w:ascii="Times New Roman" w:hAnsi="Times New Roman" w:cs="Times New Roman"/>
          <w:sz w:val="28"/>
          <w:szCs w:val="28"/>
        </w:rPr>
        <w:t>овский сельсовет на основе информации о льготах до 25 марта текущего года и направляется на согласование ответственным исполнителям муниципальных программ, а также в заинтересованные отраслевые (функциональные) органы администрации муниципального</w:t>
      </w:r>
      <w:r w:rsidR="005C3F47">
        <w:rPr>
          <w:rFonts w:ascii="Times New Roman" w:hAnsi="Times New Roman" w:cs="Times New Roman"/>
          <w:sz w:val="28"/>
          <w:szCs w:val="28"/>
        </w:rPr>
        <w:t xml:space="preserve"> </w:t>
      </w:r>
      <w:r w:rsidRPr="00B84C10">
        <w:rPr>
          <w:rFonts w:ascii="Times New Roman" w:hAnsi="Times New Roman" w:cs="Times New Roman"/>
          <w:sz w:val="28"/>
          <w:szCs w:val="28"/>
        </w:rPr>
        <w:t>образования</w:t>
      </w:r>
      <w:r w:rsidR="005C3F47">
        <w:rPr>
          <w:rFonts w:ascii="Times New Roman" w:hAnsi="Times New Roman" w:cs="Times New Roman"/>
          <w:sz w:val="28"/>
          <w:szCs w:val="28"/>
        </w:rPr>
        <w:t xml:space="preserve"> Гаврил</w:t>
      </w:r>
      <w:r w:rsidRPr="00B84C10">
        <w:rPr>
          <w:rFonts w:ascii="Times New Roman" w:hAnsi="Times New Roman" w:cs="Times New Roman"/>
          <w:sz w:val="28"/>
          <w:szCs w:val="28"/>
        </w:rPr>
        <w:t>овский сельсовет, которых предлагается определить в качестве кураторов налоговых расходов.</w:t>
      </w: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C10">
        <w:rPr>
          <w:rFonts w:ascii="Times New Roman" w:hAnsi="Times New Roman" w:cs="Times New Roman"/>
          <w:sz w:val="28"/>
          <w:szCs w:val="28"/>
        </w:rPr>
        <w:t>2.2. Ор</w:t>
      </w:r>
      <w:bookmarkStart w:id="3" w:name="p1"/>
      <w:bookmarkEnd w:id="3"/>
      <w:r w:rsidRPr="00B84C10">
        <w:rPr>
          <w:rFonts w:ascii="Times New Roman" w:hAnsi="Times New Roman" w:cs="Times New Roman"/>
          <w:sz w:val="28"/>
          <w:szCs w:val="28"/>
        </w:rPr>
        <w:t>ганы и организации, указанные в пункте 2.1. настоящего Порядка, до 10 апреля рассматривают проект перечня налоговых расходов или предложения о внесении изменений в перечень налоговых расходов м</w:t>
      </w:r>
      <w:r w:rsidR="005C3F47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B84C1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C3F47">
        <w:rPr>
          <w:rFonts w:ascii="Times New Roman" w:hAnsi="Times New Roman" w:cs="Times New Roman"/>
          <w:sz w:val="28"/>
          <w:szCs w:val="28"/>
        </w:rPr>
        <w:t>Гаврил</w:t>
      </w:r>
      <w:r w:rsidRPr="00B84C10">
        <w:rPr>
          <w:rFonts w:ascii="Times New Roman" w:hAnsi="Times New Roman" w:cs="Times New Roman"/>
          <w:sz w:val="28"/>
          <w:szCs w:val="28"/>
        </w:rPr>
        <w:t xml:space="preserve">овский сельсовет на предмет предлагаемого распределения налоговых расходов муниципального  образования </w:t>
      </w:r>
      <w:r w:rsidR="005C3F47">
        <w:rPr>
          <w:rFonts w:ascii="Times New Roman" w:hAnsi="Times New Roman" w:cs="Times New Roman"/>
          <w:sz w:val="28"/>
          <w:szCs w:val="28"/>
        </w:rPr>
        <w:t>Гаврил</w:t>
      </w:r>
      <w:r w:rsidRPr="00B84C10">
        <w:rPr>
          <w:rFonts w:ascii="Times New Roman" w:hAnsi="Times New Roman" w:cs="Times New Roman"/>
          <w:sz w:val="28"/>
          <w:szCs w:val="28"/>
        </w:rPr>
        <w:t xml:space="preserve">овский сельсовет в соответствии с целями муниципальных программ муниципального  образования </w:t>
      </w:r>
      <w:r w:rsidR="005C3F47">
        <w:rPr>
          <w:rFonts w:ascii="Times New Roman" w:hAnsi="Times New Roman" w:cs="Times New Roman"/>
          <w:sz w:val="28"/>
          <w:szCs w:val="28"/>
        </w:rPr>
        <w:t>Гаврил</w:t>
      </w:r>
      <w:r w:rsidRPr="00B84C10">
        <w:rPr>
          <w:rFonts w:ascii="Times New Roman" w:hAnsi="Times New Roman" w:cs="Times New Roman"/>
          <w:sz w:val="28"/>
          <w:szCs w:val="28"/>
        </w:rPr>
        <w:t xml:space="preserve">овский сельсовет и (или) целями социально-экономической политики муниципального  образования </w:t>
      </w:r>
      <w:r w:rsidR="005C3F47">
        <w:rPr>
          <w:rFonts w:ascii="Times New Roman" w:hAnsi="Times New Roman" w:cs="Times New Roman"/>
          <w:sz w:val="28"/>
          <w:szCs w:val="28"/>
        </w:rPr>
        <w:t>Гаврил</w:t>
      </w:r>
      <w:r w:rsidRPr="00B84C10">
        <w:rPr>
          <w:rFonts w:ascii="Times New Roman" w:hAnsi="Times New Roman" w:cs="Times New Roman"/>
          <w:sz w:val="28"/>
          <w:szCs w:val="28"/>
        </w:rPr>
        <w:t xml:space="preserve">овский сельсовет, не относящимися к муниципальным программам муниципального  образования </w:t>
      </w:r>
      <w:r w:rsidR="005C3F47">
        <w:rPr>
          <w:rFonts w:ascii="Times New Roman" w:hAnsi="Times New Roman" w:cs="Times New Roman"/>
          <w:sz w:val="28"/>
          <w:szCs w:val="28"/>
        </w:rPr>
        <w:t>Гаврил</w:t>
      </w:r>
      <w:r w:rsidRPr="00B84C10">
        <w:rPr>
          <w:rFonts w:ascii="Times New Roman" w:hAnsi="Times New Roman" w:cs="Times New Roman"/>
          <w:sz w:val="28"/>
          <w:szCs w:val="28"/>
        </w:rPr>
        <w:t>овский сельсовет, определения кураторов налоговых расходов.</w:t>
      </w: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C10">
        <w:rPr>
          <w:rFonts w:ascii="Times New Roman" w:hAnsi="Times New Roman" w:cs="Times New Roman"/>
          <w:sz w:val="28"/>
          <w:szCs w:val="28"/>
        </w:rPr>
        <w:t>Замечания и предложения по уточнению проекта перечня налоговых расходов или предложения о внесении изменений в перечень налоговых расходов муниципального образования</w:t>
      </w:r>
      <w:r w:rsidR="005C3F47">
        <w:rPr>
          <w:rFonts w:ascii="Times New Roman" w:hAnsi="Times New Roman" w:cs="Times New Roman"/>
          <w:sz w:val="28"/>
          <w:szCs w:val="28"/>
        </w:rPr>
        <w:t xml:space="preserve"> Гаврил</w:t>
      </w:r>
      <w:r w:rsidRPr="00B84C10">
        <w:rPr>
          <w:rFonts w:ascii="Times New Roman" w:hAnsi="Times New Roman" w:cs="Times New Roman"/>
          <w:sz w:val="28"/>
          <w:szCs w:val="28"/>
        </w:rPr>
        <w:t>овский сельсовет направляются в Финансовое управление.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p0"/>
      <w:bookmarkEnd w:id="4"/>
      <w:r w:rsidRPr="00B84C10">
        <w:rPr>
          <w:sz w:val="28"/>
          <w:szCs w:val="28"/>
        </w:rPr>
        <w:t xml:space="preserve"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 и направлению </w:t>
      </w:r>
      <w:r w:rsidRPr="00B84C10">
        <w:rPr>
          <w:sz w:val="28"/>
          <w:szCs w:val="28"/>
        </w:rPr>
        <w:lastRenderedPageBreak/>
        <w:t xml:space="preserve">в Финансовое управление в течение срока, указанного в абзаце втором настоящего пункта.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В случае если указанные замечания и предложения не направлены в Финансовое управление в течение срока, указанного в абзаце втором настоящего пункта, проект перечня налоговых расходов или предложения о внесении изменений в перечень налоговых расходов муниципального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считаются согласованными в соответствующей части.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В случае если замечания и предложения по уточнению проекта перечня налоговых расходов или предложений о внесении изменений в перечень налоговых расходов муниципального  образования </w:t>
      </w:r>
      <w:r w:rsidR="005C3F4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не содержат предложений по уточнению предлагаемого распределения налоговых расходов муниципального  образования </w:t>
      </w:r>
      <w:r w:rsidR="005C3F47">
        <w:rPr>
          <w:sz w:val="28"/>
          <w:szCs w:val="28"/>
        </w:rPr>
        <w:t>Гав</w:t>
      </w:r>
      <w:r w:rsidR="009B0958">
        <w:rPr>
          <w:sz w:val="28"/>
          <w:szCs w:val="28"/>
        </w:rPr>
        <w:t>рил</w:t>
      </w:r>
      <w:r w:rsidRPr="00B84C10">
        <w:rPr>
          <w:sz w:val="28"/>
          <w:szCs w:val="28"/>
        </w:rPr>
        <w:t xml:space="preserve">овский сельсовет в соответствии с целями муниципальных программ муниципального  образования </w:t>
      </w:r>
      <w:r w:rsidR="00845E1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и (или) целями социально-экономической политики м</w:t>
      </w:r>
      <w:r w:rsidR="00845E17">
        <w:rPr>
          <w:sz w:val="28"/>
          <w:szCs w:val="28"/>
        </w:rPr>
        <w:t>униципального о</w:t>
      </w:r>
      <w:r w:rsidRPr="00B84C10">
        <w:rPr>
          <w:sz w:val="28"/>
          <w:szCs w:val="28"/>
        </w:rPr>
        <w:t xml:space="preserve">бразования </w:t>
      </w:r>
      <w:r w:rsidR="00845E1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относящимися к муниципальным программам муниципального  образования </w:t>
      </w:r>
      <w:r w:rsidR="00845E1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проект перечня налоговых расходов или предложения о внесении изменений в перечень налоговых расходов муниципального  образования </w:t>
      </w:r>
      <w:r w:rsidR="00845E1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считаются согласованными в соответствующей части.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муниципального образования </w:t>
      </w:r>
      <w:r w:rsidR="00845E1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или предложениям о внесении изменений в перечень налоговых расходов муниципального  образования </w:t>
      </w:r>
      <w:r w:rsidR="00845E1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требуется, за исключением случаев внесения изменений в перечень муниципальных программ муниципального  образования </w:t>
      </w:r>
      <w:r w:rsidR="00845E1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 (или) случаев изменения полномочий </w:t>
      </w:r>
      <w:r w:rsidR="00845E17">
        <w:rPr>
          <w:sz w:val="28"/>
          <w:szCs w:val="28"/>
        </w:rPr>
        <w:t>о</w:t>
      </w:r>
      <w:r w:rsidRPr="00B84C10">
        <w:rPr>
          <w:sz w:val="28"/>
          <w:szCs w:val="28"/>
        </w:rPr>
        <w:t xml:space="preserve">рганов и организаций, указанных в пункте 2.1 настоящего Порядка.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При наличии разногласий по проекту перечня налоговых расходов или предложениям о внесении изменений в перечень налоговых расходов муниципального образования </w:t>
      </w:r>
      <w:r w:rsidR="00845E1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Финансовое управление обеспечивает проведение согласительных совещаний с соответствующими органами и организациями до 20 апреля. Разногласия, не урегулированные по результатам таких совещаний до 30 апреля, рассматриваются коллегиально при заместителе главы города по финансовой политике и имуществу, не позднее 45 рабочих дней со дня их направления на коллегиальное рассмотрение. </w:t>
      </w:r>
    </w:p>
    <w:p w:rsidR="00B84C10" w:rsidRPr="00B84C10" w:rsidRDefault="00B84C10" w:rsidP="00B047ED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>2.3. В случае внесения в текущем финансовом году изменений в перечень муниципальных программ муниципального</w:t>
      </w:r>
      <w:r w:rsidR="00845E17">
        <w:rPr>
          <w:sz w:val="28"/>
          <w:szCs w:val="28"/>
        </w:rPr>
        <w:t xml:space="preserve"> </w:t>
      </w:r>
      <w:r w:rsidRPr="00B84C10">
        <w:rPr>
          <w:sz w:val="28"/>
          <w:szCs w:val="28"/>
        </w:rPr>
        <w:t xml:space="preserve">образования </w:t>
      </w:r>
      <w:r w:rsidR="00845E17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и (или) в случае изменения полномочий органов и организаций, указанных в пункте 2.1. настоящего Порядка, в связи с которыми возникает необходимость внесения изменений в перечень налоговых расходов</w:t>
      </w:r>
      <w:r w:rsidR="00B047ED">
        <w:rPr>
          <w:sz w:val="28"/>
          <w:szCs w:val="28"/>
        </w:rPr>
        <w:t xml:space="preserve"> </w:t>
      </w:r>
      <w:r w:rsidR="00B047ED" w:rsidRPr="00B84C10">
        <w:rPr>
          <w:sz w:val="28"/>
          <w:szCs w:val="28"/>
        </w:rPr>
        <w:t>муниципального</w:t>
      </w:r>
      <w:r w:rsidR="00B047ED">
        <w:rPr>
          <w:sz w:val="28"/>
          <w:szCs w:val="28"/>
        </w:rPr>
        <w:t xml:space="preserve"> </w:t>
      </w:r>
      <w:r w:rsidR="00B047ED" w:rsidRPr="00B84C10">
        <w:rPr>
          <w:sz w:val="28"/>
          <w:szCs w:val="28"/>
        </w:rPr>
        <w:t xml:space="preserve">образования </w:t>
      </w:r>
      <w:r w:rsidR="00B047ED">
        <w:rPr>
          <w:sz w:val="28"/>
          <w:szCs w:val="28"/>
        </w:rPr>
        <w:t>Гаврил</w:t>
      </w:r>
      <w:r w:rsidR="00B047ED" w:rsidRPr="00B84C10">
        <w:rPr>
          <w:sz w:val="28"/>
          <w:szCs w:val="28"/>
        </w:rPr>
        <w:t>овский сельсовет</w:t>
      </w:r>
      <w:r w:rsidRPr="00B84C10">
        <w:rPr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Финансовое управление соответствующую информацию для уточнения Финансовым управлением </w:t>
      </w:r>
      <w:r w:rsidRPr="00B84C10">
        <w:rPr>
          <w:sz w:val="28"/>
          <w:szCs w:val="28"/>
        </w:rPr>
        <w:lastRenderedPageBreak/>
        <w:t xml:space="preserve">перечня налоговых расходов муниципального  образования </w:t>
      </w:r>
      <w:r w:rsidR="00B047ED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В случае признания в текущем финансовом году утратившими силу положений нормативных правовых актов, их структурных единиц, которыми предусматриваются льготы, обусловливающие налоговые расходы муниципального  образования </w:t>
      </w:r>
      <w:r w:rsidR="00B047ED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кураторы налоговых расходов не позднее 5 рабочих дней со дня вступления в силу соответствующих нормативных правовых актов, их структурных единиц направляют в Финансовое управление соответствующую информацию для уточнения Финансовым управлением перечня налоговых расходов муниципального  образования </w:t>
      </w:r>
      <w:r w:rsidR="00B047ED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2.4. Перечень налоговых расходов муниципального образования </w:t>
      </w:r>
      <w:r w:rsidR="00B047ED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размещается на официальном сайте</w:t>
      </w:r>
      <w:r w:rsidR="00B047ED">
        <w:rPr>
          <w:sz w:val="28"/>
          <w:szCs w:val="28"/>
        </w:rPr>
        <w:t xml:space="preserve"> администрации</w:t>
      </w:r>
      <w:r w:rsidR="00B047ED" w:rsidRPr="00B047ED">
        <w:rPr>
          <w:sz w:val="28"/>
          <w:szCs w:val="28"/>
        </w:rPr>
        <w:t xml:space="preserve"> </w:t>
      </w:r>
      <w:r w:rsidR="00B047ED">
        <w:rPr>
          <w:sz w:val="28"/>
          <w:szCs w:val="28"/>
        </w:rPr>
        <w:t>муниципального образования Гаврил</w:t>
      </w:r>
      <w:r w:rsidR="00B047ED" w:rsidRPr="00B84C10">
        <w:rPr>
          <w:sz w:val="28"/>
          <w:szCs w:val="28"/>
        </w:rPr>
        <w:t>овский сельсовет Саракташского района Оренбургской области</w:t>
      </w:r>
      <w:r w:rsidR="00B047ED">
        <w:rPr>
          <w:sz w:val="28"/>
          <w:szCs w:val="28"/>
        </w:rPr>
        <w:t xml:space="preserve"> </w:t>
      </w:r>
      <w:r w:rsidRPr="00B84C10">
        <w:rPr>
          <w:sz w:val="28"/>
          <w:szCs w:val="28"/>
        </w:rPr>
        <w:t xml:space="preserve"> в информационно-телекоммуникационной сети «Интернет»: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>а) ежегодно, не позднее 30 апреля, за исключением сведений о налоговых расходах, по которым имеются не урегулированные по результатам проведенных в соответствии с абзацем 7 пункта 2.2. настоящего Порядка согласительных совещаний разногласия;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б) не позднее 5 рабочих дней со дня направления в Финансовое управление решений об урегулировании разногласий по проекту перечня налоговых расходов муниципального образования </w:t>
      </w:r>
      <w:r w:rsidR="00B047ED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или предложениям о внесении изменений в перечень налоговых расходов Муниципального образования </w:t>
      </w:r>
      <w:r w:rsidR="00B047ED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рассматриваемых коллегиально в соответствии с абзацем 7 пункта 2.2. настоящего Порядка.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2.5. Перечень налоговых расходов муниципального образования </w:t>
      </w:r>
      <w:r w:rsidR="000E217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с внесенными в него изменениями в соответствии с абзацем первым пункта 2.3. настоящего Порядка формируется до 1 октября, уточненный перечень налоговых расходов муниципального образования </w:t>
      </w:r>
      <w:r w:rsidR="000E217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с внесенными в него изменениями в соответствии с абзацем вторым пункта 2.3. настоящего Порядка формируется до 15 декабря (приложение к настоящему порядку).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W w:w="0" w:type="auto"/>
        <w:tblInd w:w="5250" w:type="dxa"/>
        <w:tblLayout w:type="fixed"/>
        <w:tblLook w:val="0000"/>
      </w:tblPr>
      <w:tblGrid>
        <w:gridCol w:w="4253"/>
      </w:tblGrid>
      <w:tr w:rsidR="00B84C10" w:rsidRPr="00B84C10" w:rsidTr="003E1BCB">
        <w:tc>
          <w:tcPr>
            <w:tcW w:w="4253" w:type="dxa"/>
          </w:tcPr>
          <w:p w:rsidR="000E2174" w:rsidRDefault="000E2174" w:rsidP="000E2174">
            <w:pPr>
              <w:widowControl/>
              <w:autoSpaceDE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2174" w:rsidRDefault="000E2174" w:rsidP="000E2174">
            <w:pPr>
              <w:widowControl/>
              <w:autoSpaceDE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2174" w:rsidRDefault="000E2174" w:rsidP="000E2174">
            <w:pPr>
              <w:widowControl/>
              <w:autoSpaceDE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84C10" w:rsidRPr="00B84C10" w:rsidRDefault="00B84C10" w:rsidP="000E2174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 Порядку формирования перечня налоговых расходов </w:t>
            </w:r>
          </w:p>
        </w:tc>
      </w:tr>
      <w:tr w:rsidR="00B84C10" w:rsidRPr="00B84C10" w:rsidTr="003E1BCB">
        <w:tc>
          <w:tcPr>
            <w:tcW w:w="4253" w:type="dxa"/>
          </w:tcPr>
          <w:p w:rsidR="00B84C10" w:rsidRPr="00B84C10" w:rsidRDefault="00B84C10" w:rsidP="000E2174">
            <w:pPr>
              <w:widowControl/>
              <w:autoSpaceDE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 постановлению администрации</w:t>
            </w:r>
          </w:p>
          <w:p w:rsidR="00B84C10" w:rsidRPr="00B84C10" w:rsidRDefault="00B84C10" w:rsidP="000E2174">
            <w:pPr>
              <w:widowControl/>
              <w:autoSpaceDE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образования </w:t>
            </w:r>
            <w:r w:rsidR="000E2174">
              <w:rPr>
                <w:rFonts w:ascii="Times New Roman" w:hAnsi="Times New Roman" w:cs="Times New Roman"/>
                <w:bCs/>
                <w:sz w:val="28"/>
                <w:szCs w:val="28"/>
              </w:rPr>
              <w:t>Гаврил</w:t>
            </w: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овский сельсовет </w:t>
            </w:r>
          </w:p>
          <w:p w:rsidR="00B84C10" w:rsidRPr="00B84C10" w:rsidRDefault="00B84C10" w:rsidP="000E2174">
            <w:pPr>
              <w:widowControl/>
              <w:autoSpaceDE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>от 22.09.2025 №</w:t>
            </w:r>
            <w:r w:rsidR="000E2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26</w:t>
            </w: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-п                </w:t>
            </w:r>
          </w:p>
        </w:tc>
      </w:tr>
      <w:tr w:rsidR="00B84C10" w:rsidRPr="00B84C10" w:rsidTr="003E1BCB">
        <w:trPr>
          <w:trHeight w:val="88"/>
        </w:trPr>
        <w:tc>
          <w:tcPr>
            <w:tcW w:w="4253" w:type="dxa"/>
          </w:tcPr>
          <w:p w:rsidR="00B84C10" w:rsidRPr="00B84C10" w:rsidRDefault="00B84C10" w:rsidP="00B84C10">
            <w:pPr>
              <w:widowControl/>
              <w:autoSpaceDE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C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</w:tr>
    </w:tbl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B84C10" w:rsidRPr="00B84C10" w:rsidRDefault="00B84C10" w:rsidP="000E2174">
      <w:pPr>
        <w:pStyle w:val="af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84C10">
        <w:rPr>
          <w:b/>
          <w:bCs/>
          <w:sz w:val="28"/>
          <w:szCs w:val="28"/>
        </w:rPr>
        <w:t>Информация,</w:t>
      </w:r>
    </w:p>
    <w:p w:rsidR="00B84C10" w:rsidRPr="00B84C10" w:rsidRDefault="00B84C10" w:rsidP="000E2174">
      <w:pPr>
        <w:pStyle w:val="af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84C10">
        <w:rPr>
          <w:b/>
          <w:bCs/>
          <w:sz w:val="28"/>
          <w:szCs w:val="28"/>
        </w:rPr>
        <w:t>включаемая в перечень налоговых расходов</w:t>
      </w:r>
    </w:p>
    <w:p w:rsidR="00B84C10" w:rsidRPr="00B84C10" w:rsidRDefault="00B84C10" w:rsidP="000E2174">
      <w:pPr>
        <w:pStyle w:val="af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84C10">
        <w:rPr>
          <w:b/>
          <w:bCs/>
          <w:sz w:val="28"/>
          <w:szCs w:val="28"/>
        </w:rPr>
        <w:t xml:space="preserve">муниципального образования </w:t>
      </w:r>
      <w:r w:rsidR="000E2174">
        <w:rPr>
          <w:b/>
          <w:bCs/>
          <w:sz w:val="28"/>
          <w:szCs w:val="28"/>
        </w:rPr>
        <w:t>Гаврил</w:t>
      </w:r>
      <w:r w:rsidRPr="00B84C10">
        <w:rPr>
          <w:b/>
          <w:bCs/>
          <w:sz w:val="28"/>
          <w:szCs w:val="28"/>
        </w:rPr>
        <w:t>овский сельсовет</w:t>
      </w:r>
    </w:p>
    <w:p w:rsidR="00B84C10" w:rsidRPr="00B84C10" w:rsidRDefault="00B84C10" w:rsidP="000E2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C10" w:rsidRPr="000E2174" w:rsidRDefault="00B84C10" w:rsidP="000E2174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E2174">
        <w:rPr>
          <w:b/>
          <w:sz w:val="28"/>
          <w:szCs w:val="28"/>
        </w:rPr>
        <w:t>I. Правила формирования информации о нормативных</w:t>
      </w:r>
    </w:p>
    <w:p w:rsidR="00B84C10" w:rsidRPr="000E2174" w:rsidRDefault="00B84C10" w:rsidP="000E2174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E2174">
        <w:rPr>
          <w:b/>
          <w:sz w:val="28"/>
          <w:szCs w:val="28"/>
        </w:rPr>
        <w:t>и целевых характеристиках налоговых расходов</w:t>
      </w:r>
    </w:p>
    <w:p w:rsidR="00B84C10" w:rsidRPr="000E2174" w:rsidRDefault="00B84C10" w:rsidP="000E2174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Информация о нормативных и целевых характеристиках налоговых расходов формируется на основании принятых нормативных правовых актов муниципального  образования </w:t>
      </w:r>
      <w:r w:rsidR="000E217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которыми предусматриваются налоговые льготы, освобождения и иные преференции по налогам, а также на основании нормативных правовых актов муниципального  образования </w:t>
      </w:r>
      <w:r w:rsidR="000E217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об утверждении муниципальных программ муниципального  образования </w:t>
      </w:r>
      <w:r w:rsidR="000E217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 (или) </w:t>
      </w:r>
      <w:r w:rsidRPr="00B84C10">
        <w:rPr>
          <w:kern w:val="2"/>
          <w:sz w:val="28"/>
          <w:szCs w:val="28"/>
        </w:rPr>
        <w:t xml:space="preserve">целей социально-экономической политики муниципального  образования </w:t>
      </w:r>
      <w:r w:rsidR="000E2174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>овский сельсовет.</w:t>
      </w:r>
      <w:r w:rsidRPr="00B84C10">
        <w:rPr>
          <w:sz w:val="28"/>
          <w:szCs w:val="28"/>
        </w:rPr>
        <w:t xml:space="preserve">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  </w:t>
      </w:r>
    </w:p>
    <w:p w:rsidR="00B84C10" w:rsidRPr="000E2174" w:rsidRDefault="00B84C10" w:rsidP="000E2174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E2174">
        <w:rPr>
          <w:b/>
          <w:sz w:val="28"/>
          <w:szCs w:val="28"/>
        </w:rPr>
        <w:t>II. Нормативные характеристики налоговых расходов</w:t>
      </w:r>
    </w:p>
    <w:p w:rsidR="00B84C10" w:rsidRPr="000E2174" w:rsidRDefault="00B84C10" w:rsidP="000E2174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E2174">
        <w:rPr>
          <w:b/>
          <w:sz w:val="28"/>
          <w:szCs w:val="28"/>
        </w:rPr>
        <w:t xml:space="preserve">муниципального образования </w:t>
      </w:r>
      <w:r w:rsidR="000E2174">
        <w:rPr>
          <w:b/>
          <w:sz w:val="28"/>
          <w:szCs w:val="28"/>
        </w:rPr>
        <w:t>Гаврил</w:t>
      </w:r>
      <w:r w:rsidRPr="000E2174">
        <w:rPr>
          <w:b/>
          <w:sz w:val="28"/>
          <w:szCs w:val="28"/>
        </w:rPr>
        <w:t>овский сельсовет</w:t>
      </w:r>
    </w:p>
    <w:p w:rsidR="00B84C10" w:rsidRPr="000E2174" w:rsidRDefault="00B84C10" w:rsidP="000E2174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1. Наименования налогов, по которым предусматриваются налоговые льготы, освобождения и иные преференции.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2. Наименования налоговых расходов.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3. Нормативные правовые акты, которыми предусматриваются налоговые льготы, освобождения и иные преференции по налогам.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4. Наименования категорий плательщиков налогов, для которых предусмотрены налоговые льготы, освобождения и иные преференции.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5. Условия предоставления налоговых льгот, освобождений и иных преференций для плательщиков налогов.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6. Наименование целевой категории плательщиков налогов, для которых предусмотрены налоговые льготы, освобождения и иные преференции.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7. Даты вступления в силу нормативных правовых актов, устанавливающих налоговые льготы, освобождения и иные преференции для плательщиков налогов.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8. Даты вступления в силу нормативных правовых актов, отменяющих налоговые льготы, освобождения и иные преференции для плательщиков налогов.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  </w:t>
      </w:r>
    </w:p>
    <w:p w:rsidR="00B84C10" w:rsidRPr="00C34B04" w:rsidRDefault="00B84C10" w:rsidP="00C34B04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C34B04">
        <w:rPr>
          <w:b/>
          <w:sz w:val="28"/>
          <w:szCs w:val="28"/>
        </w:rPr>
        <w:t>III. Целевые характеристики налоговых расходов</w:t>
      </w:r>
    </w:p>
    <w:p w:rsidR="00B84C10" w:rsidRPr="00C34B04" w:rsidRDefault="00B84C10" w:rsidP="00C34B04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C34B04">
        <w:rPr>
          <w:b/>
          <w:sz w:val="28"/>
          <w:szCs w:val="28"/>
        </w:rPr>
        <w:lastRenderedPageBreak/>
        <w:t xml:space="preserve">муниципального образования </w:t>
      </w:r>
      <w:r w:rsidR="00C34B04">
        <w:rPr>
          <w:b/>
          <w:sz w:val="28"/>
          <w:szCs w:val="28"/>
        </w:rPr>
        <w:t>Гаврил</w:t>
      </w:r>
      <w:r w:rsidRPr="00C34B04">
        <w:rPr>
          <w:b/>
          <w:sz w:val="28"/>
          <w:szCs w:val="28"/>
        </w:rPr>
        <w:t>овский сельсовет</w:t>
      </w:r>
    </w:p>
    <w:p w:rsidR="00B84C10" w:rsidRPr="00C34B04" w:rsidRDefault="00B84C10" w:rsidP="00C34B04">
      <w:pPr>
        <w:pStyle w:val="afd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1. Целевая категория налоговых расходов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2. Цели предоставления налоговых льгот, освобождений и иных преференций для плательщиков налогов.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3. Наименования муниципальных программ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либо нормативных правовых актов, определяющих цели социально-экономической политики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относящиеся к муниципальным программам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в целях реализации, которых предоставляются налоговые льготы, освобождения и иные преференции для плательщиков налогов.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4. Наименование куратора налогового расхода.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211"/>
        <w:gridCol w:w="4253"/>
      </w:tblGrid>
      <w:tr w:rsidR="00B84C10" w:rsidRPr="00B84C10" w:rsidTr="003E1BCB">
        <w:tc>
          <w:tcPr>
            <w:tcW w:w="5211" w:type="dxa"/>
          </w:tcPr>
          <w:p w:rsidR="00B84C10" w:rsidRPr="00B84C10" w:rsidRDefault="00B84C10" w:rsidP="00B84C1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  <w:p w:rsidR="00B84C10" w:rsidRPr="00B84C10" w:rsidRDefault="00B84C10" w:rsidP="00B84C1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  <w:p w:rsidR="00B84C10" w:rsidRPr="00B84C10" w:rsidRDefault="00B84C10" w:rsidP="00B84C1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  <w:p w:rsidR="00B84C10" w:rsidRPr="00B84C10" w:rsidRDefault="00B84C10" w:rsidP="00B84C1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</w:tcPr>
          <w:p w:rsidR="00C34B04" w:rsidRDefault="00C34B04" w:rsidP="00B84C10">
            <w:pPr>
              <w:widowControl/>
              <w:autoSpaceDE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B04" w:rsidRDefault="00C34B04" w:rsidP="00B84C10">
            <w:pPr>
              <w:widowControl/>
              <w:autoSpaceDE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B04" w:rsidRDefault="00C34B04" w:rsidP="00B84C10">
            <w:pPr>
              <w:widowControl/>
              <w:autoSpaceDE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B04" w:rsidRDefault="00C34B04" w:rsidP="00B84C10">
            <w:pPr>
              <w:widowControl/>
              <w:autoSpaceDE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B04" w:rsidRDefault="00C34B04" w:rsidP="00B84C10">
            <w:pPr>
              <w:widowControl/>
              <w:autoSpaceDE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B04" w:rsidRDefault="00C34B04" w:rsidP="00B84C10">
            <w:pPr>
              <w:widowControl/>
              <w:autoSpaceDE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C10" w:rsidRPr="00B84C10" w:rsidRDefault="00B84C10" w:rsidP="00C34B04">
            <w:pPr>
              <w:widowControl/>
              <w:autoSpaceDE/>
              <w:ind w:firstLine="56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C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B84C10" w:rsidRPr="00B84C10" w:rsidRDefault="00B84C10" w:rsidP="00C34B04">
            <w:pPr>
              <w:widowControl/>
              <w:autoSpaceDE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>к постановлению</w:t>
            </w:r>
            <w:r w:rsidR="00C34B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</w:p>
          <w:p w:rsidR="00C34B04" w:rsidRDefault="00C34B04" w:rsidP="00C34B04">
            <w:pPr>
              <w:widowControl/>
              <w:autoSpaceDE/>
              <w:ind w:firstLine="56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Гавриловского </w:t>
            </w:r>
            <w:r w:rsidR="00B84C10"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>сельсовет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:rsidR="00C34B04" w:rsidRDefault="00C34B04" w:rsidP="00C34B04">
            <w:pPr>
              <w:widowControl/>
              <w:autoSpaceDE/>
              <w:ind w:firstLine="56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Саракташского района</w:t>
            </w:r>
          </w:p>
          <w:p w:rsidR="00B84C10" w:rsidRPr="00B84C10" w:rsidRDefault="00C34B04" w:rsidP="00C34B04">
            <w:pPr>
              <w:widowControl/>
              <w:autoSpaceDE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Оренбургской области</w:t>
            </w:r>
            <w:r w:rsidR="00B84C10" w:rsidRPr="00B84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84C10" w:rsidRPr="00B84C10" w:rsidRDefault="00B84C10" w:rsidP="00C34B04">
            <w:pPr>
              <w:widowControl/>
              <w:autoSpaceDE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4C10">
              <w:rPr>
                <w:rFonts w:ascii="Times New Roman" w:hAnsi="Times New Roman" w:cs="Times New Roman"/>
                <w:sz w:val="28"/>
                <w:szCs w:val="28"/>
              </w:rPr>
              <w:t>от 22.09.2025 №</w:t>
            </w:r>
            <w:r w:rsidR="00C34B04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Pr="00B84C10">
              <w:rPr>
                <w:rFonts w:ascii="Times New Roman" w:hAnsi="Times New Roman" w:cs="Times New Roman"/>
                <w:sz w:val="28"/>
                <w:szCs w:val="28"/>
              </w:rPr>
              <w:t xml:space="preserve">-п                </w:t>
            </w:r>
          </w:p>
        </w:tc>
      </w:tr>
    </w:tbl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42.3pt;margin-top:12.95pt;width:46.4pt;height:75.9pt;z-index:251657728;mso-wrap-distance-right:0;mso-position-horizontal:right;mso-position-horizontal-relative:page;mso-position-vertical-relative:text" o:allowincell="f" stroked="f">
            <v:fill opacity="0" color2="black"/>
            <v:textbox style="mso-next-textbox:#_x0000_s1027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253"/>
                  </w:tblGrid>
                  <w:tr w:rsidR="00B84C10">
                    <w:tc>
                      <w:tcPr>
                        <w:tcW w:w="4253" w:type="dxa"/>
                      </w:tcPr>
                      <w:p w:rsidR="00B84C10" w:rsidRPr="004A10E0" w:rsidRDefault="00B84C10" w:rsidP="003E1BCB">
                        <w:pPr>
                          <w:rPr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84C10">
                    <w:tc>
                      <w:tcPr>
                        <w:tcW w:w="4253" w:type="dxa"/>
                      </w:tcPr>
                      <w:p w:rsidR="00B84C10" w:rsidRPr="004A10E0" w:rsidRDefault="00B84C10" w:rsidP="003E1BCB">
                        <w:pPr>
                          <w:rPr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84C10">
                    <w:tc>
                      <w:tcPr>
                        <w:tcW w:w="4253" w:type="dxa"/>
                      </w:tcPr>
                      <w:p w:rsidR="00B84C10" w:rsidRPr="004A10E0" w:rsidRDefault="00B84C10" w:rsidP="003E1BCB">
                        <w:pPr>
                          <w:rPr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84C10">
                    <w:tc>
                      <w:tcPr>
                        <w:tcW w:w="4253" w:type="dxa"/>
                      </w:tcPr>
                      <w:p w:rsidR="00B84C10" w:rsidRDefault="00B84C10" w:rsidP="003E1BCB">
                        <w:pPr>
                          <w:widowControl/>
                          <w:autoSpaceDE/>
                        </w:pPr>
                      </w:p>
                    </w:tc>
                  </w:tr>
                  <w:tr w:rsidR="00B84C10">
                    <w:tc>
                      <w:tcPr>
                        <w:tcW w:w="4253" w:type="dxa"/>
                      </w:tcPr>
                      <w:p w:rsidR="00B84C10" w:rsidRDefault="00B84C10">
                        <w:pPr>
                          <w:widowControl/>
                          <w:autoSpaceDE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</w:t>
                        </w:r>
                      </w:p>
                      <w:p w:rsidR="00B84C10" w:rsidRDefault="00B84C10">
                        <w:pPr>
                          <w:widowControl/>
                          <w:autoSpaceDE/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</w:t>
                        </w:r>
                      </w:p>
                    </w:tc>
                  </w:tr>
                </w:tbl>
                <w:p w:rsidR="00B84C10" w:rsidRDefault="00B84C10" w:rsidP="00B84C10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B84C10" w:rsidRPr="00B84C10" w:rsidRDefault="00B84C10" w:rsidP="00B84C10">
      <w:pPr>
        <w:tabs>
          <w:tab w:val="left" w:pos="12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Pr="00B84C10" w:rsidRDefault="00B84C10" w:rsidP="00C34B0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10">
        <w:rPr>
          <w:rFonts w:ascii="Times New Roman" w:hAnsi="Times New Roman" w:cs="Times New Roman"/>
          <w:b/>
          <w:sz w:val="28"/>
          <w:szCs w:val="28"/>
        </w:rPr>
        <w:t>Порядок оценки налоговых расходов</w:t>
      </w:r>
    </w:p>
    <w:p w:rsidR="00B84C10" w:rsidRPr="00B84C10" w:rsidRDefault="00C34B04" w:rsidP="00C34B0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84C10" w:rsidRPr="00B84C10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Гаврил</w:t>
      </w:r>
      <w:r w:rsidR="00B84C10" w:rsidRPr="00B84C10">
        <w:rPr>
          <w:rFonts w:ascii="Times New Roman" w:hAnsi="Times New Roman" w:cs="Times New Roman"/>
          <w:b/>
          <w:sz w:val="28"/>
          <w:szCs w:val="28"/>
        </w:rPr>
        <w:t>овский сельсовет</w:t>
      </w:r>
      <w:r w:rsidR="00B84C10" w:rsidRPr="00B84C10">
        <w:rPr>
          <w:rFonts w:ascii="Times New Roman" w:hAnsi="Times New Roman" w:cs="Times New Roman"/>
          <w:sz w:val="28"/>
          <w:szCs w:val="28"/>
        </w:rPr>
        <w:t xml:space="preserve"> </w:t>
      </w:r>
      <w:r w:rsidR="00B84C10" w:rsidRPr="00B84C10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B84C10" w:rsidRPr="00B84C10" w:rsidRDefault="00B84C10" w:rsidP="00C34B0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1. Настоящий Порядок устанавливает общие требования к процедуре проведения и критериям оценки налоговых расходов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2. Понятия, используемые в настоящем Порядке, означают следующее: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«налоговые расходы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сельсовет, не относящимися к муниципальным программам;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kern w:val="2"/>
          <w:sz w:val="28"/>
          <w:szCs w:val="28"/>
        </w:rPr>
      </w:pPr>
      <w:r w:rsidRPr="00B84C10">
        <w:rPr>
          <w:sz w:val="28"/>
          <w:szCs w:val="28"/>
        </w:rPr>
        <w:t xml:space="preserve">- «куратор налогового расхода» – </w:t>
      </w:r>
      <w:r w:rsidRPr="00B84C10">
        <w:rPr>
          <w:kern w:val="2"/>
          <w:sz w:val="28"/>
          <w:szCs w:val="28"/>
        </w:rPr>
        <w:t xml:space="preserve">администрация муниципального  образования </w:t>
      </w:r>
      <w:r w:rsidR="00C34B04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>овский сельсовет</w:t>
      </w:r>
      <w:r w:rsidRPr="00B84C10">
        <w:rPr>
          <w:sz w:val="28"/>
          <w:szCs w:val="28"/>
        </w:rPr>
        <w:t xml:space="preserve"> в лице отраслевого (функционального) органа администрации муниципального 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</w:t>
      </w:r>
      <w:bookmarkStart w:id="5" w:name="_Hlk204616639"/>
      <w:r w:rsidRPr="00B84C10">
        <w:rPr>
          <w:sz w:val="28"/>
          <w:szCs w:val="28"/>
        </w:rPr>
        <w:t>ответственные в соответствии с полномочиями, установленными муниципальными нормативными правовыми актами</w:t>
      </w:r>
      <w:r w:rsidR="00C34B04">
        <w:rPr>
          <w:sz w:val="28"/>
          <w:szCs w:val="28"/>
        </w:rPr>
        <w:t xml:space="preserve"> м</w:t>
      </w:r>
      <w:r w:rsidRPr="00B84C10">
        <w:rPr>
          <w:sz w:val="28"/>
          <w:szCs w:val="28"/>
        </w:rPr>
        <w:t xml:space="preserve">униципального 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за</w:t>
      </w:r>
      <w:bookmarkEnd w:id="5"/>
      <w:r w:rsidRPr="00B84C10">
        <w:rPr>
          <w:sz w:val="28"/>
          <w:szCs w:val="28"/>
        </w:rPr>
        <w:t xml:space="preserve"> достижение соответствующих налоговому расходу муниципального 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целей муниципальной программы муниципального</w:t>
      </w:r>
      <w:r w:rsidR="00C34B04">
        <w:rPr>
          <w:sz w:val="28"/>
          <w:szCs w:val="28"/>
        </w:rPr>
        <w:t xml:space="preserve"> </w:t>
      </w:r>
      <w:r w:rsidRPr="00B84C10">
        <w:rPr>
          <w:sz w:val="28"/>
          <w:szCs w:val="28"/>
        </w:rPr>
        <w:t xml:space="preserve">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 (или) целей социально-экономической политики муниципального 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относящихся к муниципальным программам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сельсовет;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kern w:val="2"/>
          <w:sz w:val="28"/>
          <w:szCs w:val="28"/>
        </w:rPr>
        <w:t xml:space="preserve">- «соисполнитель куратора налогового расхода» - администрация муниципального  образования </w:t>
      </w:r>
      <w:r w:rsidR="00C34B04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 xml:space="preserve">овский сельсовет, </w:t>
      </w:r>
      <w:r w:rsidRPr="00B84C10">
        <w:rPr>
          <w:sz w:val="28"/>
          <w:szCs w:val="28"/>
        </w:rPr>
        <w:t xml:space="preserve">отраслевые (функциональные) органы администрации муниципального 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</w:t>
      </w:r>
      <w:r w:rsidRPr="00B84C10">
        <w:rPr>
          <w:kern w:val="2"/>
          <w:sz w:val="28"/>
          <w:szCs w:val="28"/>
        </w:rPr>
        <w:t xml:space="preserve">, ответственные в соответствии с полномочиями, установленными муниципальными нормативными правовыми актами, за реализацию мероприятий, связанных с применением льгот, обусловливающих налоговые расходы муниципального  образования </w:t>
      </w:r>
      <w:r w:rsidR="00C34B04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 xml:space="preserve">овский сельсовет, в рамках муниципальной программы и (или) целей социально-экономической политики </w:t>
      </w:r>
      <w:r w:rsidR="00C34B04">
        <w:rPr>
          <w:kern w:val="2"/>
          <w:sz w:val="28"/>
          <w:szCs w:val="28"/>
        </w:rPr>
        <w:t>м</w:t>
      </w:r>
      <w:r w:rsidRPr="00B84C10">
        <w:rPr>
          <w:kern w:val="2"/>
          <w:sz w:val="28"/>
          <w:szCs w:val="28"/>
        </w:rPr>
        <w:t>униципального</w:t>
      </w:r>
      <w:r w:rsidR="00C34B04">
        <w:rPr>
          <w:kern w:val="2"/>
          <w:sz w:val="28"/>
          <w:szCs w:val="28"/>
        </w:rPr>
        <w:t xml:space="preserve"> </w:t>
      </w:r>
      <w:r w:rsidRPr="00B84C10">
        <w:rPr>
          <w:kern w:val="2"/>
          <w:sz w:val="28"/>
          <w:szCs w:val="28"/>
        </w:rPr>
        <w:t xml:space="preserve">образования </w:t>
      </w:r>
      <w:r w:rsidR="00C34B04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 xml:space="preserve">овский сельсовет, не относящихся к муниципальным программам, и участвующие совместно с куратором налоговых расходов в проведении </w:t>
      </w:r>
      <w:r w:rsidRPr="00B84C10">
        <w:rPr>
          <w:kern w:val="2"/>
          <w:sz w:val="28"/>
          <w:szCs w:val="28"/>
        </w:rPr>
        <w:lastRenderedPageBreak/>
        <w:t xml:space="preserve">оценки налоговых расходов муниципального  образования </w:t>
      </w:r>
      <w:r w:rsidR="00C34B04">
        <w:rPr>
          <w:kern w:val="2"/>
          <w:sz w:val="28"/>
          <w:szCs w:val="28"/>
        </w:rPr>
        <w:t>Гаврил</w:t>
      </w:r>
      <w:r w:rsidRPr="00B84C10">
        <w:rPr>
          <w:kern w:val="2"/>
          <w:sz w:val="28"/>
          <w:szCs w:val="28"/>
        </w:rPr>
        <w:t>овский сельсовет;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«нормативные характеристики налоговых расходов муниципального 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сельсовет» - сведения о положениях нормативных правовых актов муниципального 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«оценка налоговых расходов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сельсовет» - комплекс мероприятий по оценке объемов налоговых расходов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обусловленных льготами, предоставленными плательщикам, а также по оценке эффективности налоговых расходов </w:t>
      </w:r>
      <w:r w:rsidR="00C34B04">
        <w:rPr>
          <w:sz w:val="28"/>
          <w:szCs w:val="28"/>
        </w:rPr>
        <w:t>м</w:t>
      </w:r>
      <w:r w:rsidRPr="00B84C10">
        <w:rPr>
          <w:sz w:val="28"/>
          <w:szCs w:val="28"/>
        </w:rPr>
        <w:t xml:space="preserve">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«оценка объемов налоговых расходов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сельсовет» - определение объемов выпадающих доходов бюджета </w:t>
      </w:r>
      <w:r w:rsidR="00C34B04">
        <w:rPr>
          <w:sz w:val="28"/>
          <w:szCs w:val="28"/>
        </w:rPr>
        <w:t>м</w:t>
      </w:r>
      <w:r w:rsidRPr="00B84C10">
        <w:rPr>
          <w:sz w:val="28"/>
          <w:szCs w:val="28"/>
        </w:rPr>
        <w:t xml:space="preserve">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обусловленных льготами, предоставленными плательщикам;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«оценка эффективности налоговых расходов </w:t>
      </w:r>
      <w:r w:rsidR="00C34B04">
        <w:rPr>
          <w:sz w:val="28"/>
          <w:szCs w:val="28"/>
        </w:rPr>
        <w:t>м</w:t>
      </w:r>
      <w:r w:rsidRPr="00B84C10">
        <w:rPr>
          <w:sz w:val="28"/>
          <w:szCs w:val="28"/>
        </w:rPr>
        <w:t xml:space="preserve">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</w:t>
      </w:r>
      <w:r w:rsidR="00C34B04">
        <w:rPr>
          <w:sz w:val="28"/>
          <w:szCs w:val="28"/>
        </w:rPr>
        <w:t>хода муниципального образования Гаврил</w:t>
      </w:r>
      <w:r w:rsidRPr="00B84C10">
        <w:rPr>
          <w:sz w:val="28"/>
          <w:szCs w:val="28"/>
        </w:rPr>
        <w:t xml:space="preserve">овский сельсовет;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«перечень налоговых расходов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сельсовет» - документ, содержащий сведения о распределении налоговых расходов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в соответствии с целями муниципальных программ и (или) целями социально-экономической политики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относящимися к муниципальным программам муниципального образования </w:t>
      </w:r>
      <w:r w:rsidR="00C34B04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а также о кураторах налоговых расходов;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«плательщики» - плательщики налогов;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«социальные налоговые расходы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сельсовет» - целевая категория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«стимулирующие налоговые расходы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сельсовет» - целевая категория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предполагающих стимулирование экономической активности субъектов предпринимательской </w:t>
      </w:r>
      <w:r w:rsidRPr="00B84C10">
        <w:rPr>
          <w:sz w:val="28"/>
          <w:szCs w:val="28"/>
        </w:rPr>
        <w:lastRenderedPageBreak/>
        <w:t xml:space="preserve">деятельности и последующее увеличение (предотвращение снижения) доходов местного бюджета;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«технические налоговые расходы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сельсовет» - целевая категория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«фискальные характеристики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сельсовет»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- «целевые характеристики налогового расхода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сельсовет»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нормативными правовыми актами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3. Отнесение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к муниципальным программам осуществляется исходя из целей муниципальных программ </w:t>
      </w:r>
      <w:bookmarkStart w:id="6" w:name="_Hlk204683744"/>
      <w:r w:rsidRPr="00B84C10">
        <w:rPr>
          <w:sz w:val="28"/>
          <w:szCs w:val="28"/>
        </w:rPr>
        <w:t xml:space="preserve">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</w:t>
      </w:r>
      <w:bookmarkEnd w:id="6"/>
      <w:r w:rsidRPr="00B84C10">
        <w:rPr>
          <w:sz w:val="28"/>
          <w:szCs w:val="28"/>
        </w:rPr>
        <w:t xml:space="preserve">и (или) целей социально-экономической политики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относящихся к муниципальным программам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4. Оценка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осуществляется куратором налогового расхода в соответствии с настоящим порядком.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5. В целях проведения оценки эффективности налоговых расходов </w:t>
      </w:r>
      <w:r w:rsidR="002C35B2">
        <w:rPr>
          <w:sz w:val="28"/>
          <w:szCs w:val="28"/>
        </w:rPr>
        <w:t>м</w:t>
      </w:r>
      <w:r w:rsidRPr="00B84C10">
        <w:rPr>
          <w:sz w:val="28"/>
          <w:szCs w:val="28"/>
        </w:rPr>
        <w:t xml:space="preserve">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Межрайонная ИФНС № 7 по Оренбургской области представляет в уполномоченный орг</w:t>
      </w:r>
      <w:r w:rsidR="002C35B2">
        <w:rPr>
          <w:sz w:val="28"/>
          <w:szCs w:val="28"/>
        </w:rPr>
        <w:t>ан муниципального  образования Гаврил</w:t>
      </w:r>
      <w:r w:rsidRPr="00B84C10">
        <w:rPr>
          <w:sz w:val="28"/>
          <w:szCs w:val="28"/>
        </w:rPr>
        <w:t xml:space="preserve">овский сельсовет информацию о фискальных характеристиках налоговых расходов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за отчетный финансовый год, а также информацию о стимулирующих налоговых расходах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за 6 лет, предшествующих отчетному финансовому году.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6. Обобщенная информация о налоговых расходах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размещается до 1 октября на официальном сайте администрации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в информационно-телекоммуникационной сети «Интернет».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7. Оценка эффективности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осуществляется кураторами налоговых расходов и включает: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lastRenderedPageBreak/>
        <w:t xml:space="preserve">а) оценку целесообразности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б) оценку результативности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8. Критериями целесообразности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являются: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соответствие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целям муниципальных программ и (или) целям социально-экономической политики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относящимся к муниципальным программам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p7"/>
      <w:bookmarkEnd w:id="7"/>
      <w:r w:rsidRPr="00B84C10">
        <w:rPr>
          <w:sz w:val="28"/>
          <w:szCs w:val="28"/>
        </w:rPr>
        <w:t xml:space="preserve"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 </w:t>
      </w: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C10">
        <w:rPr>
          <w:rFonts w:ascii="Times New Roman" w:hAnsi="Times New Roman" w:cs="Times New Roman"/>
          <w:sz w:val="28"/>
          <w:szCs w:val="28"/>
        </w:rPr>
        <w:t>Льгота считается востребованной, если можно определить ее количественную и (или) качественную оценку.</w:t>
      </w: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C10">
        <w:rPr>
          <w:rFonts w:ascii="Times New Roman" w:hAnsi="Times New Roman" w:cs="Times New Roman"/>
          <w:sz w:val="28"/>
          <w:szCs w:val="28"/>
        </w:rPr>
        <w:t>Пороговым значением, при котором льгота считается востребованной, является наличие фактического количества плательщиков, воспользовавшихся льготой.</w:t>
      </w:r>
    </w:p>
    <w:p w:rsidR="00B84C10" w:rsidRPr="00B84C10" w:rsidRDefault="00B84C10" w:rsidP="00B84C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C10">
        <w:rPr>
          <w:rFonts w:ascii="Times New Roman" w:hAnsi="Times New Roman" w:cs="Times New Roman"/>
          <w:sz w:val="28"/>
          <w:szCs w:val="28"/>
        </w:rPr>
        <w:t xml:space="preserve">В случае если пороговое значение равно нулю, но наличие льготы необходимо для выполнения определенных муниципальных программ </w:t>
      </w:r>
      <w:r w:rsidR="002C35B2">
        <w:rPr>
          <w:rFonts w:ascii="Times New Roman" w:hAnsi="Times New Roman" w:cs="Times New Roman"/>
          <w:sz w:val="28"/>
          <w:szCs w:val="28"/>
        </w:rPr>
        <w:t>м</w:t>
      </w:r>
      <w:r w:rsidRPr="00B84C10">
        <w:rPr>
          <w:rFonts w:ascii="Times New Roman" w:hAnsi="Times New Roman" w:cs="Times New Roman"/>
          <w:sz w:val="28"/>
          <w:szCs w:val="28"/>
        </w:rPr>
        <w:t xml:space="preserve">униципального  образования </w:t>
      </w:r>
      <w:r w:rsidR="002C35B2">
        <w:rPr>
          <w:rFonts w:ascii="Times New Roman" w:hAnsi="Times New Roman" w:cs="Times New Roman"/>
          <w:sz w:val="28"/>
          <w:szCs w:val="28"/>
        </w:rPr>
        <w:t>Гаврил</w:t>
      </w:r>
      <w:r w:rsidRPr="00B84C10">
        <w:rPr>
          <w:rFonts w:ascii="Times New Roman" w:hAnsi="Times New Roman" w:cs="Times New Roman"/>
          <w:sz w:val="28"/>
          <w:szCs w:val="28"/>
        </w:rPr>
        <w:t xml:space="preserve">овский сельсовет или направлено на достижение целей социально-экономического развития муниципального  образования </w:t>
      </w:r>
      <w:r w:rsidR="002C35B2">
        <w:rPr>
          <w:rFonts w:ascii="Times New Roman" w:hAnsi="Times New Roman" w:cs="Times New Roman"/>
          <w:sz w:val="28"/>
          <w:szCs w:val="28"/>
        </w:rPr>
        <w:t>Гаврил</w:t>
      </w:r>
      <w:r w:rsidRPr="00B84C10">
        <w:rPr>
          <w:rFonts w:ascii="Times New Roman" w:hAnsi="Times New Roman" w:cs="Times New Roman"/>
          <w:sz w:val="28"/>
          <w:szCs w:val="28"/>
        </w:rPr>
        <w:t>овский сельсовет, куратор налогового расхода может применить иной дополнительный критерий целесообразности предоставления льгот для плательщиков, который он должен отразить при формировании выводов по результатам оценки эффективности налогового расхода.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9. В случае несоответствия налоговых расходов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хотя бы одному из критериев, указанных в пункте 10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 (или) целей социально-экономической политики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относящихся к муниципальным  программам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и (или) достижения более высоких показателей результативности применения альтернативных механизмов достижения целей муниципальной программы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 (или) целей социально-экономической политики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относящихся к муниципальным программам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по результатам оценки бюджетной эффективности налоговых расходов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и (или) не достижения положительных </w:t>
      </w:r>
      <w:r w:rsidRPr="00B84C10">
        <w:rPr>
          <w:sz w:val="28"/>
          <w:szCs w:val="28"/>
        </w:rPr>
        <w:lastRenderedPageBreak/>
        <w:t xml:space="preserve">значений оценки совокупного бюджетного эффекта (самоокупаемости) стимулирующих налоговых расходов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куратору налогового расхода надлежит представить в уполномоченный исполнительный орган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предложения о сохранении (уточнении, отмене) льгот для плательщиков.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10. Оценка результативности налоговых расходов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включает оценку вклада предусмотренных для плательщиков льгот в изменение значения показателя (индикатора) достижения целей муниципальной программы </w:t>
      </w:r>
      <w:r w:rsidR="002C35B2">
        <w:rPr>
          <w:sz w:val="28"/>
          <w:szCs w:val="28"/>
        </w:rPr>
        <w:t>м</w:t>
      </w:r>
      <w:r w:rsidRPr="00B84C10">
        <w:rPr>
          <w:sz w:val="28"/>
          <w:szCs w:val="28"/>
        </w:rPr>
        <w:t xml:space="preserve">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 (или) целей социально-экономической политики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относящихся к муниципальным программам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сельсовет, оценку бюджетной эффективности налоговых расходов муниципального</w:t>
      </w:r>
      <w:r w:rsidR="002C35B2">
        <w:rPr>
          <w:sz w:val="28"/>
          <w:szCs w:val="28"/>
        </w:rPr>
        <w:t xml:space="preserve"> о</w:t>
      </w:r>
      <w:r w:rsidRPr="00B84C10">
        <w:rPr>
          <w:sz w:val="28"/>
          <w:szCs w:val="28"/>
        </w:rPr>
        <w:t xml:space="preserve">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 оценку совокупного бюджетного эффекта (самоокупаемости) стимулирующих налоговых расходов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11. В целях оценки бюджетной эффективности налоговых расходов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12. 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13. Сравнительный анализ включает сравнение объемов расходов бюджета </w:t>
      </w:r>
      <w:r w:rsidR="002C35B2">
        <w:rPr>
          <w:sz w:val="28"/>
          <w:szCs w:val="28"/>
        </w:rPr>
        <w:t>м</w:t>
      </w:r>
      <w:r w:rsidRPr="00B84C10">
        <w:rPr>
          <w:sz w:val="28"/>
          <w:szCs w:val="28"/>
        </w:rPr>
        <w:t xml:space="preserve">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в случае применения альтернативных механизмов достижения целей муниципальной программы </w:t>
      </w:r>
      <w:r w:rsidR="002C35B2">
        <w:rPr>
          <w:sz w:val="28"/>
          <w:szCs w:val="28"/>
        </w:rPr>
        <w:t>м</w:t>
      </w:r>
      <w:r w:rsidRPr="00B84C10">
        <w:rPr>
          <w:sz w:val="28"/>
          <w:szCs w:val="28"/>
        </w:rPr>
        <w:t xml:space="preserve">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 (или) целей социально-экономической политики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относящихся к муниципальным программам муниципального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относящихся к муниципальным программам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на 1 рубль налоговых расходов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 на 1 рубль расходов бюджета муниципального  образования </w:t>
      </w:r>
      <w:r w:rsidR="002C35B2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для достижения того же показателя (индикатора) в случае применения альтернативных механизмов).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В качестве альтернативных механизмов достижения целей муниципальной программы и (или) целей социально-экономической политики муниципального образования </w:t>
      </w:r>
      <w:r w:rsidR="00B9028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</w:t>
      </w:r>
      <w:r w:rsidRPr="00B84C10">
        <w:rPr>
          <w:sz w:val="28"/>
          <w:szCs w:val="28"/>
        </w:rPr>
        <w:lastRenderedPageBreak/>
        <w:t xml:space="preserve">относящихся к муниципальным программам муниципального образования </w:t>
      </w:r>
      <w:r w:rsidR="00B9028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могут учитываться в том числе: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 </w:t>
      </w:r>
      <w:r w:rsidR="00B9028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б) предоставление муниципальных гарантий по обязательствам плательщиков, имеющих право на льготы;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14. Оценку результативности налоговых расходов муниципального образования </w:t>
      </w:r>
      <w:r w:rsidR="00B9028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допускается не проводить в отношении: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а) технических налоговых расходов муниципального образования Александровский сельсовет;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б) налоговых расходов муниципального образования </w:t>
      </w:r>
      <w:r w:rsidR="00B9028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сельсовет, по которым на момент проведения оценки эффективности налоговых расх</w:t>
      </w:r>
      <w:r w:rsidR="000B7B58">
        <w:rPr>
          <w:sz w:val="28"/>
          <w:szCs w:val="28"/>
        </w:rPr>
        <w:t>одов муниципального образования Гаврил</w:t>
      </w:r>
      <w:r w:rsidRPr="00B84C10">
        <w:rPr>
          <w:sz w:val="28"/>
          <w:szCs w:val="28"/>
        </w:rPr>
        <w:t xml:space="preserve">овский сельсовет отсутствуют фискальные характеристики;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в) налоговых расходов муниципального образования </w:t>
      </w:r>
      <w:r w:rsidR="000B7B58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обусловленных льготами, срок действия которых составляет менее одного года.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>15. Оценку востребованности плательщиками предоставленных льгот допускается не проводить в отношении: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а) льгот, обусловливающих налоговые расходы муниципального образования </w:t>
      </w:r>
      <w:r w:rsidR="000B7B58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по которым на момент проведения оценки эффективности налоговых расходов муниципального образования </w:t>
      </w:r>
      <w:r w:rsidR="000B7B58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отсутствуют фискальные характеристики;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б) налоговых расходов муниципального образования </w:t>
      </w:r>
      <w:r w:rsidR="000B7B58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обусловленных льготами, срок действия которых составляет менее одного года. 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16. По итогам оценки эффективности налогового расхода муниципального 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куратор налогового расхода формулирует выводы о достижении целевых характеристик налогового расхода муниципального 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вкладе налогового расхода муниципального 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в достижение целей муниципальной программы муниципального 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и (или) целей социально-экономической политики муниципального 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относящихся к муниципальным программам муниципального 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о наличии или об отсутствии более результативных (менее затратных для бюджета муниципального 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альтернативных механизмов достижения целей муниципальной программы муниципального  образования </w:t>
      </w:r>
      <w:r w:rsidR="009436B5">
        <w:rPr>
          <w:sz w:val="28"/>
          <w:szCs w:val="28"/>
        </w:rPr>
        <w:t>Гаврилов</w:t>
      </w:r>
      <w:r w:rsidRPr="00B84C10">
        <w:rPr>
          <w:sz w:val="28"/>
          <w:szCs w:val="28"/>
        </w:rPr>
        <w:t xml:space="preserve">ский сельсовет и (или) целей социально-экономической политики муниципального 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не относящихся к муниципальным программам муниципального 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сельсовет.</w:t>
      </w:r>
    </w:p>
    <w:p w:rsidR="00B84C10" w:rsidRPr="00B84C10" w:rsidRDefault="00B84C10" w:rsidP="00B84C10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lastRenderedPageBreak/>
        <w:t xml:space="preserve">17. Уполномоченный орган муниципального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формирует оценку эффективности налоговых расходов муниципального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пунктом 9 настоящего порядка.</w:t>
      </w:r>
    </w:p>
    <w:p w:rsidR="00B84C10" w:rsidRDefault="00B84C10" w:rsidP="009436B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84C10">
        <w:rPr>
          <w:sz w:val="28"/>
          <w:szCs w:val="28"/>
        </w:rPr>
        <w:t xml:space="preserve">Результаты рассмотрения оценки налоговых расходов муниципального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 учитываются при формировании основных направлений бюджетной и налоговой политики муниципального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 xml:space="preserve">овский сельсовет, а также при проведении оценки эффективности реализации муниципальных программ муниципального образования </w:t>
      </w:r>
      <w:r w:rsidR="009436B5">
        <w:rPr>
          <w:sz w:val="28"/>
          <w:szCs w:val="28"/>
        </w:rPr>
        <w:t>Гаврил</w:t>
      </w:r>
      <w:r w:rsidRPr="00B84C10">
        <w:rPr>
          <w:sz w:val="28"/>
          <w:szCs w:val="28"/>
        </w:rPr>
        <w:t>овский сельсовет.</w:t>
      </w: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84C10" w:rsidRDefault="00B84C10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F6ADD" w:rsidRDefault="000F6ADD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F6ADD" w:rsidRDefault="000F6ADD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F6ADD" w:rsidRDefault="000F6ADD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F6ADD" w:rsidRDefault="000F6ADD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F6ADD" w:rsidRDefault="000F6ADD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0F6ADD" w:rsidSect="001B5159">
      <w:type w:val="continuous"/>
      <w:pgSz w:w="11906" w:h="16838"/>
      <w:pgMar w:top="1134" w:right="850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F18" w:rsidRDefault="00355F18">
      <w:r>
        <w:separator/>
      </w:r>
    </w:p>
  </w:endnote>
  <w:endnote w:type="continuationSeparator" w:id="1">
    <w:p w:rsidR="00355F18" w:rsidRDefault="0035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Lucida Conso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F18" w:rsidRDefault="00355F18">
      <w:r>
        <w:separator/>
      </w:r>
    </w:p>
  </w:footnote>
  <w:footnote w:type="continuationSeparator" w:id="1">
    <w:p w:rsidR="00355F18" w:rsidRDefault="00355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hint="default"/>
      </w:rPr>
    </w:lvl>
  </w:abstractNum>
  <w:abstractNum w:abstractNumId="1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4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D20453"/>
    <w:multiLevelType w:val="hybridMultilevel"/>
    <w:tmpl w:val="6936B6B0"/>
    <w:lvl w:ilvl="0" w:tplc="A2EEF8C6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FF0436"/>
    <w:multiLevelType w:val="hybridMultilevel"/>
    <w:tmpl w:val="629C782E"/>
    <w:lvl w:ilvl="0" w:tplc="E2789DAA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8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23CA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17293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6AA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54E3E"/>
    <w:rsid w:val="000608BA"/>
    <w:rsid w:val="00061796"/>
    <w:rsid w:val="00061B33"/>
    <w:rsid w:val="00064118"/>
    <w:rsid w:val="00064FA5"/>
    <w:rsid w:val="00065A7A"/>
    <w:rsid w:val="00067C5F"/>
    <w:rsid w:val="00067C8D"/>
    <w:rsid w:val="00070B2B"/>
    <w:rsid w:val="000718C7"/>
    <w:rsid w:val="00074802"/>
    <w:rsid w:val="00074EA5"/>
    <w:rsid w:val="00075BC4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0DE3"/>
    <w:rsid w:val="000B2B38"/>
    <w:rsid w:val="000B2D2B"/>
    <w:rsid w:val="000B43E2"/>
    <w:rsid w:val="000B5149"/>
    <w:rsid w:val="000B5197"/>
    <w:rsid w:val="000B57FC"/>
    <w:rsid w:val="000B6617"/>
    <w:rsid w:val="000B7B58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6D59"/>
    <w:rsid w:val="000D7BA5"/>
    <w:rsid w:val="000E2174"/>
    <w:rsid w:val="000E3D40"/>
    <w:rsid w:val="000E3DD9"/>
    <w:rsid w:val="000E6030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0F6ADD"/>
    <w:rsid w:val="00100C9E"/>
    <w:rsid w:val="001018CB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485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0B33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69C6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B5159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06A9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3B29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428"/>
    <w:rsid w:val="00274821"/>
    <w:rsid w:val="00274D61"/>
    <w:rsid w:val="00275875"/>
    <w:rsid w:val="00275D08"/>
    <w:rsid w:val="00275EF6"/>
    <w:rsid w:val="002761BD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2DBE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0DCC"/>
    <w:rsid w:val="002B168F"/>
    <w:rsid w:val="002B1975"/>
    <w:rsid w:val="002B5E93"/>
    <w:rsid w:val="002C0B16"/>
    <w:rsid w:val="002C35B2"/>
    <w:rsid w:val="002C397F"/>
    <w:rsid w:val="002C3D20"/>
    <w:rsid w:val="002C4405"/>
    <w:rsid w:val="002C4C57"/>
    <w:rsid w:val="002C71FA"/>
    <w:rsid w:val="002C766D"/>
    <w:rsid w:val="002D2492"/>
    <w:rsid w:val="002D24F7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02"/>
    <w:rsid w:val="002F707B"/>
    <w:rsid w:val="002F755B"/>
    <w:rsid w:val="0030189F"/>
    <w:rsid w:val="00302B4B"/>
    <w:rsid w:val="00303833"/>
    <w:rsid w:val="00306428"/>
    <w:rsid w:val="00307104"/>
    <w:rsid w:val="00307415"/>
    <w:rsid w:val="00307FB9"/>
    <w:rsid w:val="00310004"/>
    <w:rsid w:val="003111B9"/>
    <w:rsid w:val="00311486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5F18"/>
    <w:rsid w:val="00356591"/>
    <w:rsid w:val="00357381"/>
    <w:rsid w:val="003602F1"/>
    <w:rsid w:val="00360A47"/>
    <w:rsid w:val="00361E3E"/>
    <w:rsid w:val="00363467"/>
    <w:rsid w:val="003652F7"/>
    <w:rsid w:val="00366AC6"/>
    <w:rsid w:val="0037243E"/>
    <w:rsid w:val="00372DF4"/>
    <w:rsid w:val="00375E07"/>
    <w:rsid w:val="00376DE7"/>
    <w:rsid w:val="00380751"/>
    <w:rsid w:val="003840B8"/>
    <w:rsid w:val="003841E2"/>
    <w:rsid w:val="003854F6"/>
    <w:rsid w:val="00386AD9"/>
    <w:rsid w:val="00386CCE"/>
    <w:rsid w:val="00387125"/>
    <w:rsid w:val="00387E4F"/>
    <w:rsid w:val="00390750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A6BF4"/>
    <w:rsid w:val="003B076C"/>
    <w:rsid w:val="003B0DCB"/>
    <w:rsid w:val="003B19E0"/>
    <w:rsid w:val="003B1A76"/>
    <w:rsid w:val="003B3E5D"/>
    <w:rsid w:val="003B44C6"/>
    <w:rsid w:val="003B4B5A"/>
    <w:rsid w:val="003B4DF8"/>
    <w:rsid w:val="003B4F28"/>
    <w:rsid w:val="003B5620"/>
    <w:rsid w:val="003B65A1"/>
    <w:rsid w:val="003C21C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1BCB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16A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18E7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536A"/>
    <w:rsid w:val="00436953"/>
    <w:rsid w:val="00442A74"/>
    <w:rsid w:val="00443C10"/>
    <w:rsid w:val="00444220"/>
    <w:rsid w:val="0044464B"/>
    <w:rsid w:val="00444CF2"/>
    <w:rsid w:val="00445896"/>
    <w:rsid w:val="00445F94"/>
    <w:rsid w:val="00445FCA"/>
    <w:rsid w:val="004461F2"/>
    <w:rsid w:val="0044647D"/>
    <w:rsid w:val="004471BB"/>
    <w:rsid w:val="00447287"/>
    <w:rsid w:val="0045029A"/>
    <w:rsid w:val="00450CB9"/>
    <w:rsid w:val="00451D6E"/>
    <w:rsid w:val="00451E78"/>
    <w:rsid w:val="0045434F"/>
    <w:rsid w:val="004543F7"/>
    <w:rsid w:val="00455C90"/>
    <w:rsid w:val="00457E6B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87832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3FFC"/>
    <w:rsid w:val="004A4F66"/>
    <w:rsid w:val="004A5C50"/>
    <w:rsid w:val="004A74EF"/>
    <w:rsid w:val="004B056A"/>
    <w:rsid w:val="004B3D99"/>
    <w:rsid w:val="004B4C9D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51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0B42"/>
    <w:rsid w:val="005317F9"/>
    <w:rsid w:val="00531EC1"/>
    <w:rsid w:val="005349C7"/>
    <w:rsid w:val="00534DC3"/>
    <w:rsid w:val="005411DC"/>
    <w:rsid w:val="00541606"/>
    <w:rsid w:val="005429AC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77231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3708"/>
    <w:rsid w:val="005A4921"/>
    <w:rsid w:val="005A4B46"/>
    <w:rsid w:val="005A4F08"/>
    <w:rsid w:val="005A5B66"/>
    <w:rsid w:val="005A6CF4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0915"/>
    <w:rsid w:val="005C189B"/>
    <w:rsid w:val="005C2DB7"/>
    <w:rsid w:val="005C3F4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358"/>
    <w:rsid w:val="005E64BB"/>
    <w:rsid w:val="005E7A37"/>
    <w:rsid w:val="005F0B67"/>
    <w:rsid w:val="005F1209"/>
    <w:rsid w:val="005F1D21"/>
    <w:rsid w:val="005F3019"/>
    <w:rsid w:val="005F3F51"/>
    <w:rsid w:val="005F4385"/>
    <w:rsid w:val="005F43BC"/>
    <w:rsid w:val="005F7D05"/>
    <w:rsid w:val="006014C8"/>
    <w:rsid w:val="00601AE2"/>
    <w:rsid w:val="00602E09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5C0F"/>
    <w:rsid w:val="00647D0B"/>
    <w:rsid w:val="00650D68"/>
    <w:rsid w:val="0065114D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B0C"/>
    <w:rsid w:val="006B4CE5"/>
    <w:rsid w:val="006B4E26"/>
    <w:rsid w:val="006B6232"/>
    <w:rsid w:val="006B7C1A"/>
    <w:rsid w:val="006C1097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E7FB7"/>
    <w:rsid w:val="006F03EB"/>
    <w:rsid w:val="006F1010"/>
    <w:rsid w:val="006F250F"/>
    <w:rsid w:val="006F262F"/>
    <w:rsid w:val="006F2910"/>
    <w:rsid w:val="006F2EB8"/>
    <w:rsid w:val="006F4270"/>
    <w:rsid w:val="006F4C8A"/>
    <w:rsid w:val="006F5D13"/>
    <w:rsid w:val="006F5FC9"/>
    <w:rsid w:val="006F7C07"/>
    <w:rsid w:val="006F7D3F"/>
    <w:rsid w:val="006F7DCF"/>
    <w:rsid w:val="007001D9"/>
    <w:rsid w:val="007006D8"/>
    <w:rsid w:val="00700875"/>
    <w:rsid w:val="007009B1"/>
    <w:rsid w:val="0070206A"/>
    <w:rsid w:val="007043E6"/>
    <w:rsid w:val="00705051"/>
    <w:rsid w:val="007078E6"/>
    <w:rsid w:val="00707DDE"/>
    <w:rsid w:val="0071246C"/>
    <w:rsid w:val="00712FC6"/>
    <w:rsid w:val="0071474D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5C4"/>
    <w:rsid w:val="0073061F"/>
    <w:rsid w:val="0073156A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0F57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87C6B"/>
    <w:rsid w:val="007903A9"/>
    <w:rsid w:val="0079571D"/>
    <w:rsid w:val="00795B9E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1C42"/>
    <w:rsid w:val="007E2105"/>
    <w:rsid w:val="007E35C8"/>
    <w:rsid w:val="007E40B3"/>
    <w:rsid w:val="007E4552"/>
    <w:rsid w:val="007E47CB"/>
    <w:rsid w:val="007E6169"/>
    <w:rsid w:val="007F0E28"/>
    <w:rsid w:val="007F18BA"/>
    <w:rsid w:val="007F18D7"/>
    <w:rsid w:val="007F2F10"/>
    <w:rsid w:val="007F57D7"/>
    <w:rsid w:val="007F7203"/>
    <w:rsid w:val="007F745F"/>
    <w:rsid w:val="007F76E5"/>
    <w:rsid w:val="0080239A"/>
    <w:rsid w:val="00802924"/>
    <w:rsid w:val="00802E99"/>
    <w:rsid w:val="0080529D"/>
    <w:rsid w:val="00806598"/>
    <w:rsid w:val="0080730E"/>
    <w:rsid w:val="0080736A"/>
    <w:rsid w:val="00810832"/>
    <w:rsid w:val="00811D3D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5E17"/>
    <w:rsid w:val="00846705"/>
    <w:rsid w:val="00847A1B"/>
    <w:rsid w:val="00850C96"/>
    <w:rsid w:val="00851892"/>
    <w:rsid w:val="00851D55"/>
    <w:rsid w:val="008558BB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73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21E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565A"/>
    <w:rsid w:val="008D6A3B"/>
    <w:rsid w:val="008D7EBB"/>
    <w:rsid w:val="008E08C9"/>
    <w:rsid w:val="008E150E"/>
    <w:rsid w:val="008E2B0D"/>
    <w:rsid w:val="008E3550"/>
    <w:rsid w:val="008E409C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247"/>
    <w:rsid w:val="008F551F"/>
    <w:rsid w:val="008F58B6"/>
    <w:rsid w:val="008F60A8"/>
    <w:rsid w:val="009023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276B1"/>
    <w:rsid w:val="0093003F"/>
    <w:rsid w:val="00932622"/>
    <w:rsid w:val="00933AF6"/>
    <w:rsid w:val="009344C4"/>
    <w:rsid w:val="00940471"/>
    <w:rsid w:val="009414A8"/>
    <w:rsid w:val="00941AC3"/>
    <w:rsid w:val="00943430"/>
    <w:rsid w:val="009436B5"/>
    <w:rsid w:val="0094372B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92363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0958"/>
    <w:rsid w:val="009B1CFA"/>
    <w:rsid w:val="009B2000"/>
    <w:rsid w:val="009B269D"/>
    <w:rsid w:val="009B292D"/>
    <w:rsid w:val="009B42B8"/>
    <w:rsid w:val="009B49C5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D742D"/>
    <w:rsid w:val="009E1BB7"/>
    <w:rsid w:val="009E2900"/>
    <w:rsid w:val="009E336E"/>
    <w:rsid w:val="009E6314"/>
    <w:rsid w:val="009F056B"/>
    <w:rsid w:val="009F0D56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300"/>
    <w:rsid w:val="00A14B7B"/>
    <w:rsid w:val="00A15D77"/>
    <w:rsid w:val="00A15E12"/>
    <w:rsid w:val="00A215C7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77EAB"/>
    <w:rsid w:val="00A816DA"/>
    <w:rsid w:val="00A81AE6"/>
    <w:rsid w:val="00A824B9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2D15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97C"/>
    <w:rsid w:val="00AE4B28"/>
    <w:rsid w:val="00AE5526"/>
    <w:rsid w:val="00AE5C04"/>
    <w:rsid w:val="00AE659A"/>
    <w:rsid w:val="00AE65C5"/>
    <w:rsid w:val="00AF2C0C"/>
    <w:rsid w:val="00AF4D66"/>
    <w:rsid w:val="00AF68A1"/>
    <w:rsid w:val="00AF6BC5"/>
    <w:rsid w:val="00AF72DC"/>
    <w:rsid w:val="00B03BA9"/>
    <w:rsid w:val="00B043FB"/>
    <w:rsid w:val="00B047ED"/>
    <w:rsid w:val="00B0540C"/>
    <w:rsid w:val="00B05E74"/>
    <w:rsid w:val="00B07A89"/>
    <w:rsid w:val="00B07DE5"/>
    <w:rsid w:val="00B10210"/>
    <w:rsid w:val="00B1088F"/>
    <w:rsid w:val="00B1107C"/>
    <w:rsid w:val="00B11898"/>
    <w:rsid w:val="00B12B4B"/>
    <w:rsid w:val="00B1592E"/>
    <w:rsid w:val="00B16860"/>
    <w:rsid w:val="00B16A18"/>
    <w:rsid w:val="00B16E42"/>
    <w:rsid w:val="00B172CD"/>
    <w:rsid w:val="00B20C6B"/>
    <w:rsid w:val="00B221C2"/>
    <w:rsid w:val="00B238A7"/>
    <w:rsid w:val="00B247E0"/>
    <w:rsid w:val="00B24FA4"/>
    <w:rsid w:val="00B253AB"/>
    <w:rsid w:val="00B26906"/>
    <w:rsid w:val="00B27CEB"/>
    <w:rsid w:val="00B32466"/>
    <w:rsid w:val="00B333F6"/>
    <w:rsid w:val="00B33FF0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25BB"/>
    <w:rsid w:val="00B53355"/>
    <w:rsid w:val="00B538A2"/>
    <w:rsid w:val="00B5394B"/>
    <w:rsid w:val="00B54AEF"/>
    <w:rsid w:val="00B5754A"/>
    <w:rsid w:val="00B57FCD"/>
    <w:rsid w:val="00B602C2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4C10"/>
    <w:rsid w:val="00B85ADC"/>
    <w:rsid w:val="00B86944"/>
    <w:rsid w:val="00B90285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51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49EF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E67CD"/>
    <w:rsid w:val="00BF27CA"/>
    <w:rsid w:val="00BF3300"/>
    <w:rsid w:val="00BF3857"/>
    <w:rsid w:val="00BF550A"/>
    <w:rsid w:val="00BF7509"/>
    <w:rsid w:val="00C003AE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3FC1"/>
    <w:rsid w:val="00C34B04"/>
    <w:rsid w:val="00C3503A"/>
    <w:rsid w:val="00C350D4"/>
    <w:rsid w:val="00C357C1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4C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4C1F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1C78"/>
    <w:rsid w:val="00CD20A6"/>
    <w:rsid w:val="00CD596D"/>
    <w:rsid w:val="00CD74F1"/>
    <w:rsid w:val="00CE276E"/>
    <w:rsid w:val="00CE2A1F"/>
    <w:rsid w:val="00CE5515"/>
    <w:rsid w:val="00CE584C"/>
    <w:rsid w:val="00CE636A"/>
    <w:rsid w:val="00CE7B33"/>
    <w:rsid w:val="00CF0FD8"/>
    <w:rsid w:val="00CF20A0"/>
    <w:rsid w:val="00CF31A5"/>
    <w:rsid w:val="00CF4E06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17724"/>
    <w:rsid w:val="00D21CAA"/>
    <w:rsid w:val="00D22608"/>
    <w:rsid w:val="00D23362"/>
    <w:rsid w:val="00D23451"/>
    <w:rsid w:val="00D241ED"/>
    <w:rsid w:val="00D30A59"/>
    <w:rsid w:val="00D3154A"/>
    <w:rsid w:val="00D33120"/>
    <w:rsid w:val="00D33578"/>
    <w:rsid w:val="00D343D4"/>
    <w:rsid w:val="00D344A0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77882"/>
    <w:rsid w:val="00D802C1"/>
    <w:rsid w:val="00D83625"/>
    <w:rsid w:val="00D83960"/>
    <w:rsid w:val="00D84773"/>
    <w:rsid w:val="00D85594"/>
    <w:rsid w:val="00D85EFC"/>
    <w:rsid w:val="00D926A6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2DB5"/>
    <w:rsid w:val="00DC3926"/>
    <w:rsid w:val="00DC49B9"/>
    <w:rsid w:val="00DC4E9E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25F5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2EC4"/>
    <w:rsid w:val="00DF479B"/>
    <w:rsid w:val="00DF5B30"/>
    <w:rsid w:val="00DF6436"/>
    <w:rsid w:val="00E0088B"/>
    <w:rsid w:val="00E00E30"/>
    <w:rsid w:val="00E0288E"/>
    <w:rsid w:val="00E04A32"/>
    <w:rsid w:val="00E05371"/>
    <w:rsid w:val="00E06545"/>
    <w:rsid w:val="00E07166"/>
    <w:rsid w:val="00E11BD1"/>
    <w:rsid w:val="00E17307"/>
    <w:rsid w:val="00E174E4"/>
    <w:rsid w:val="00E20A52"/>
    <w:rsid w:val="00E20F09"/>
    <w:rsid w:val="00E211BD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0E16"/>
    <w:rsid w:val="00E312D1"/>
    <w:rsid w:val="00E31BA6"/>
    <w:rsid w:val="00E330FA"/>
    <w:rsid w:val="00E3516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35CD"/>
    <w:rsid w:val="00E54643"/>
    <w:rsid w:val="00E551A6"/>
    <w:rsid w:val="00E55259"/>
    <w:rsid w:val="00E556C3"/>
    <w:rsid w:val="00E55FE6"/>
    <w:rsid w:val="00E57375"/>
    <w:rsid w:val="00E57C3D"/>
    <w:rsid w:val="00E6061C"/>
    <w:rsid w:val="00E63507"/>
    <w:rsid w:val="00E6380B"/>
    <w:rsid w:val="00E671DB"/>
    <w:rsid w:val="00E67497"/>
    <w:rsid w:val="00E7026F"/>
    <w:rsid w:val="00E704DA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47D2"/>
    <w:rsid w:val="00EA5978"/>
    <w:rsid w:val="00EA63D4"/>
    <w:rsid w:val="00EB0E34"/>
    <w:rsid w:val="00EB295D"/>
    <w:rsid w:val="00EB71B4"/>
    <w:rsid w:val="00EB744E"/>
    <w:rsid w:val="00EC1177"/>
    <w:rsid w:val="00EC12F5"/>
    <w:rsid w:val="00EC16EA"/>
    <w:rsid w:val="00EC285C"/>
    <w:rsid w:val="00EC28B8"/>
    <w:rsid w:val="00EC2AEC"/>
    <w:rsid w:val="00EC2F03"/>
    <w:rsid w:val="00EC311E"/>
    <w:rsid w:val="00EC38D9"/>
    <w:rsid w:val="00EC51E5"/>
    <w:rsid w:val="00EC58D3"/>
    <w:rsid w:val="00EC73D6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61D0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3BFA"/>
    <w:rsid w:val="00F04370"/>
    <w:rsid w:val="00F04436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4AB7"/>
    <w:rsid w:val="00F3566F"/>
    <w:rsid w:val="00F36035"/>
    <w:rsid w:val="00F360F8"/>
    <w:rsid w:val="00F410B9"/>
    <w:rsid w:val="00F422B5"/>
    <w:rsid w:val="00F43AF3"/>
    <w:rsid w:val="00F43F34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1D81"/>
    <w:rsid w:val="00F62DA2"/>
    <w:rsid w:val="00F62F71"/>
    <w:rsid w:val="00F64702"/>
    <w:rsid w:val="00F647F9"/>
    <w:rsid w:val="00F64BBE"/>
    <w:rsid w:val="00F700B3"/>
    <w:rsid w:val="00F703DA"/>
    <w:rsid w:val="00F71794"/>
    <w:rsid w:val="00F738C2"/>
    <w:rsid w:val="00F7518D"/>
    <w:rsid w:val="00F76A13"/>
    <w:rsid w:val="00F773C0"/>
    <w:rsid w:val="00F82EEA"/>
    <w:rsid w:val="00F83B0A"/>
    <w:rsid w:val="00F84589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445A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290"/>
    <w:rsid w:val="00FC6E04"/>
    <w:rsid w:val="00FC70B0"/>
    <w:rsid w:val="00FC723E"/>
    <w:rsid w:val="00FC7720"/>
    <w:rsid w:val="00FD3D65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1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1"/>
    <w:qFormat/>
    <w:rsid w:val="00C339C0"/>
    <w:pPr>
      <w:keepNext/>
      <w:widowControl/>
      <w:overflowPunct w:val="0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918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1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61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2761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761BD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61B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FC6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0633"/>
    <w:rPr>
      <w:rFonts w:ascii="Arial" w:hAnsi="Arial" w:cs="Arial"/>
    </w:rPr>
  </w:style>
  <w:style w:type="character" w:styleId="a5">
    <w:name w:val="page number"/>
    <w:basedOn w:val="a0"/>
    <w:uiPriority w:val="99"/>
    <w:rsid w:val="00FC6290"/>
    <w:rPr>
      <w:rFonts w:cs="Times New Roman"/>
    </w:rPr>
  </w:style>
  <w:style w:type="paragraph" w:styleId="a6">
    <w:name w:val="Body Text Indent"/>
    <w:basedOn w:val="a"/>
    <w:link w:val="a7"/>
    <w:uiPriority w:val="99"/>
    <w:rsid w:val="00FC6290"/>
    <w:pPr>
      <w:shd w:val="clear" w:color="auto" w:fill="FFFFFF"/>
      <w:ind w:firstLine="720"/>
      <w:jc w:val="both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761BD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link w:val="ConsPlusNonformat0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2761BD"/>
    <w:rPr>
      <w:rFonts w:cs="Times New Roman"/>
      <w:sz w:val="2"/>
      <w:szCs w:val="2"/>
    </w:rPr>
  </w:style>
  <w:style w:type="paragraph" w:styleId="ab">
    <w:name w:val="footer"/>
    <w:basedOn w:val="a"/>
    <w:link w:val="ac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2761BD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802924"/>
  </w:style>
  <w:style w:type="character" w:customStyle="1" w:styleId="ae">
    <w:name w:val="Текст сноски Знак"/>
    <w:basedOn w:val="a0"/>
    <w:link w:val="ad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">
    <w:name w:val="footnote reference"/>
    <w:basedOn w:val="a0"/>
    <w:uiPriority w:val="99"/>
    <w:semiHidden/>
    <w:rsid w:val="00802924"/>
    <w:rPr>
      <w:rFonts w:cs="Times New Roman"/>
      <w:vertAlign w:val="superscript"/>
    </w:rPr>
  </w:style>
  <w:style w:type="table" w:styleId="af0">
    <w:name w:val="Table Grid"/>
    <w:basedOn w:val="a1"/>
    <w:rsid w:val="000421B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E25F5"/>
    <w:rPr>
      <w:rFonts w:ascii="Arial" w:hAnsi="Arial" w:cs="Arial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b/>
      <w:bCs/>
      <w:caps/>
      <w:sz w:val="44"/>
      <w:szCs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rFonts w:ascii="Arial" w:hAnsi="Arial" w:cs="Arial"/>
      <w:sz w:val="40"/>
      <w:szCs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 w:cs="Arial"/>
      <w:i/>
      <w:iCs/>
      <w:sz w:val="36"/>
      <w:szCs w:val="36"/>
    </w:rPr>
  </w:style>
  <w:style w:type="paragraph" w:styleId="af3">
    <w:name w:val="Body Text"/>
    <w:basedOn w:val="a"/>
    <w:link w:val="af4"/>
    <w:uiPriority w:val="1"/>
    <w:qFormat/>
    <w:rsid w:val="00AD5F94"/>
    <w:pPr>
      <w:spacing w:after="120"/>
    </w:pPr>
  </w:style>
  <w:style w:type="character" w:customStyle="1" w:styleId="af4">
    <w:name w:val="Основной текст Знак"/>
    <w:basedOn w:val="a0"/>
    <w:link w:val="af3"/>
    <w:uiPriority w:val="1"/>
    <w:locked/>
    <w:rsid w:val="002761BD"/>
    <w:rPr>
      <w:rFonts w:ascii="Arial" w:hAnsi="Arial" w:cs="Arial"/>
      <w:sz w:val="20"/>
      <w:szCs w:val="20"/>
    </w:rPr>
  </w:style>
  <w:style w:type="character" w:styleId="af5">
    <w:name w:val="Hyperlink"/>
    <w:basedOn w:val="a0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761BD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2504A1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EE14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uiPriority w:val="99"/>
    <w:rsid w:val="00D70CB2"/>
    <w:rPr>
      <w:rFonts w:cs="Times New Roman"/>
    </w:rPr>
  </w:style>
  <w:style w:type="character" w:customStyle="1" w:styleId="b-linki">
    <w:name w:val="b-link__i"/>
    <w:basedOn w:val="a0"/>
    <w:uiPriority w:val="99"/>
    <w:rsid w:val="00AC0027"/>
    <w:rPr>
      <w:rFonts w:cs="Times New Roman"/>
    </w:rPr>
  </w:style>
  <w:style w:type="paragraph" w:styleId="af8">
    <w:name w:val="List Paragraph"/>
    <w:basedOn w:val="a"/>
    <w:uiPriority w:val="34"/>
    <w:qFormat/>
    <w:rsid w:val="00D17724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t-consplusnormal-000051">
    <w:name w:val="pt-consplusnormal-000051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1-000016">
    <w:name w:val="pt-a1-000016"/>
    <w:basedOn w:val="a0"/>
    <w:rsid w:val="00D17724"/>
  </w:style>
  <w:style w:type="character" w:customStyle="1" w:styleId="pt-a1-000022">
    <w:name w:val="pt-a1-000022"/>
    <w:basedOn w:val="a0"/>
    <w:rsid w:val="00D17724"/>
  </w:style>
  <w:style w:type="paragraph" w:customStyle="1" w:styleId="pt-consplusnormal-000042">
    <w:name w:val="pt-consplusnormal-000042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1772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1772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11">
    <w:name w:val="toc 1"/>
    <w:basedOn w:val="a"/>
    <w:uiPriority w:val="1"/>
    <w:qFormat/>
    <w:locked/>
    <w:rsid w:val="00DE25F5"/>
    <w:pPr>
      <w:adjustRightInd/>
      <w:ind w:left="261"/>
    </w:pPr>
    <w:rPr>
      <w:rFonts w:ascii="Times New Roman" w:hAnsi="Times New Roman" w:cs="Times New Roman"/>
      <w:sz w:val="28"/>
      <w:szCs w:val="28"/>
      <w:lang w:eastAsia="en-US"/>
    </w:rPr>
  </w:style>
  <w:style w:type="paragraph" w:styleId="25">
    <w:name w:val="toc 2"/>
    <w:basedOn w:val="a"/>
    <w:uiPriority w:val="1"/>
    <w:qFormat/>
    <w:locked/>
    <w:rsid w:val="00DE25F5"/>
    <w:pPr>
      <w:adjustRightInd/>
      <w:spacing w:line="322" w:lineRule="exact"/>
      <w:ind w:left="865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25F5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f9">
    <w:name w:val="Гипертекстовая ссылка"/>
    <w:uiPriority w:val="99"/>
    <w:rsid w:val="00DE25F5"/>
    <w:rPr>
      <w:color w:val="106BBE"/>
    </w:rPr>
  </w:style>
  <w:style w:type="paragraph" w:customStyle="1" w:styleId="afa">
    <w:name w:val="Текст (справка)"/>
    <w:basedOn w:val="a"/>
    <w:next w:val="a"/>
    <w:uiPriority w:val="99"/>
    <w:rsid w:val="00DE25F5"/>
    <w:pPr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styleId="afb">
    <w:name w:val="No Spacing"/>
    <w:uiPriority w:val="1"/>
    <w:qFormat/>
    <w:rsid w:val="00274428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c">
    <w:name w:val="Знак Знак Знак Знак Знак Знак Знак Знак Знак"/>
    <w:basedOn w:val="a"/>
    <w:rsid w:val="00E07166"/>
    <w:pPr>
      <w:widowControl/>
      <w:tabs>
        <w:tab w:val="num" w:pos="432"/>
      </w:tabs>
      <w:autoSpaceDE/>
      <w:autoSpaceDN/>
      <w:adjustRightInd/>
      <w:spacing w:before="120" w:after="160"/>
      <w:ind w:left="432" w:hanging="432"/>
      <w:jc w:val="both"/>
    </w:pPr>
    <w:rPr>
      <w:rFonts w:eastAsia="Calibri" w:cs="Times New Roman"/>
      <w:b/>
      <w:bCs/>
      <w:caps/>
      <w:sz w:val="32"/>
      <w:szCs w:val="32"/>
      <w:lang w:val="en-US" w:eastAsia="en-US"/>
    </w:rPr>
  </w:style>
  <w:style w:type="paragraph" w:styleId="afd">
    <w:name w:val="Normal (Web)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e">
    <w:name w:val="Знак Знак Знак Знак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blk">
    <w:name w:val="blk"/>
    <w:rsid w:val="00E07166"/>
    <w:rPr>
      <w:rFonts w:cs="Times New Roman"/>
    </w:rPr>
  </w:style>
  <w:style w:type="character" w:customStyle="1" w:styleId="ConsPlusNonformat0">
    <w:name w:val="ConsPlusNonformat Знак"/>
    <w:link w:val="ConsPlusNonformat"/>
    <w:locked/>
    <w:rsid w:val="00E07166"/>
    <w:rPr>
      <w:rFonts w:ascii="Courier New" w:hAnsi="Courier New" w:cs="Courier New"/>
      <w:lang w:val="ru-RU" w:eastAsia="ru-RU" w:bidi="ar-SA"/>
    </w:rPr>
  </w:style>
  <w:style w:type="paragraph" w:customStyle="1" w:styleId="aff">
    <w:name w:val="Знак Знак Знак Знак Знак Знак Знак Знак"/>
    <w:basedOn w:val="a"/>
    <w:rsid w:val="00E07166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8">
    <w:name w:val=" Знак Знак8 Знак Знак"/>
    <w:basedOn w:val="a"/>
    <w:autoRedefine/>
    <w:rsid w:val="00E07166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rFonts w:ascii="Times New Roman" w:hAnsi="Times New Roman" w:cs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E07166"/>
  </w:style>
  <w:style w:type="table" w:customStyle="1" w:styleId="80">
    <w:name w:val="Сетка таблицы8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uiPriority w:val="22"/>
    <w:qFormat/>
    <w:locked/>
    <w:rsid w:val="00E07166"/>
    <w:rPr>
      <w:b/>
      <w:bCs/>
      <w:color w:val="auto"/>
    </w:rPr>
  </w:style>
  <w:style w:type="paragraph" w:customStyle="1" w:styleId="aff1">
    <w:name w:val="Содержимое таблицы"/>
    <w:basedOn w:val="a"/>
    <w:qFormat/>
    <w:rsid w:val="001B5159"/>
    <w:pPr>
      <w:suppressLineNumbers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EA63D4"/>
  </w:style>
  <w:style w:type="character" w:customStyle="1" w:styleId="revlinks-hidden">
    <w:name w:val="rev_links-hidden"/>
    <w:rsid w:val="000F6ADD"/>
    <w:rPr>
      <w:rFonts w:cs="Times New Roman"/>
    </w:rPr>
  </w:style>
  <w:style w:type="paragraph" w:customStyle="1" w:styleId="align-center">
    <w:name w:val="align-center"/>
    <w:basedOn w:val="a"/>
    <w:rsid w:val="00B84C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B84C10"/>
    <w:pPr>
      <w:suppressLineNumbers/>
      <w:suppressAutoHyphens/>
      <w:autoSpaceDN/>
      <w:adjustRightInd/>
    </w:pPr>
    <w:rPr>
      <w:rFonts w:ascii="Times New Roman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0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A18BEAAF72F5EC475974EFACE662935405060B3D0D5B4027C90AF0D752044D60089A7ABF4879CA3B87629938FBD8EDV8w8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A18BEAAF72F5EC475974EFACE662935405060B3D0D5B4027C90AF0D752044D60089A7ABF4879CA3B87629938FBD8EDV8w8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A18BEAAF72F5EC47596AE2BA8A3F97570C5F0233025513789651AD805B0E1A2747C32AFB1D74CA399237CA62ACD5EE86E40B2EFA024AD3VEw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A18BEAAF72F5EC47596AE2BA8A3F97570D5E01320A5513789651AD805B0E1A2747C32FFC1B73C368C827CE2BFBDFF280F8142EE401V4w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00A9-0E33-4F43-82E4-42D3C4D4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4933</Words>
  <Characters>28123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32991</CharactersWithSpaces>
  <SharedDoc>false</SharedDoc>
  <HLinks>
    <vt:vector size="30" baseType="variant">
      <vt:variant>
        <vt:i4>3080250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consultantplus://offline/ref=08A18BEAAF72F5EC475974EFACE662935405060B3D0D5B4027C90AF0D752044D60089A7ABF4879CA3B87629938FBD8EDV8w8D</vt:lpwstr>
      </vt:variant>
      <vt:variant>
        <vt:lpwstr/>
      </vt:variant>
      <vt:variant>
        <vt:i4>3080250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consultantplus://offline/ref=08A18BEAAF72F5EC475974EFACE662935405060B3D0D5B4027C90AF0D752044D60089A7ABF4879CA3B87629938FBD8EDV8w8D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2752561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consultantplus://offline/ref=08A18BEAAF72F5EC47596AE2BA8A3F97570C5F0233025513789651AD805B0E1A2747C32AFB1D74CA399237CA62ACD5EE86E40B2EFA024AD3VEwBD</vt:lpwstr>
      </vt:variant>
      <vt:variant>
        <vt:lpwstr/>
      </vt:variant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consultantplus://offline/ref=08A18BEAAF72F5EC47596AE2BA8A3F97570D5E01320A5513789651AD805B0E1A2747C32FFC1B73C368C827CE2BFBDFF280F8142EE401V4w3D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2025-09-29T11:31:00Z</cp:lastPrinted>
  <dcterms:created xsi:type="dcterms:W3CDTF">2025-11-21T03:38:00Z</dcterms:created>
  <dcterms:modified xsi:type="dcterms:W3CDTF">2025-11-21T03:38:00Z</dcterms:modified>
</cp:coreProperties>
</file>